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BD8F" w14:textId="0853A082" w:rsidR="00BC7143" w:rsidRPr="00CC0779" w:rsidRDefault="00D15442" w:rsidP="00BC7143">
      <w:pPr>
        <w:pStyle w:val="Nzev"/>
        <w:jc w:val="center"/>
        <w:rPr>
          <w:b/>
          <w:bCs/>
          <w:sz w:val="48"/>
          <w:szCs w:val="48"/>
        </w:rPr>
      </w:pPr>
      <w:r w:rsidRPr="00CC0779">
        <w:rPr>
          <w:b/>
          <w:bCs/>
          <w:noProof/>
          <w:sz w:val="24"/>
          <w:szCs w:val="24"/>
        </w:rPr>
        <w:drawing>
          <wp:anchor distT="0" distB="0" distL="114300" distR="114300" simplePos="0" relativeHeight="251661312" behindDoc="1" locked="0" layoutInCell="1" allowOverlap="1" wp14:anchorId="562D1E8C" wp14:editId="1E511F92">
            <wp:simplePos x="0" y="0"/>
            <wp:positionH relativeFrom="column">
              <wp:posOffset>3328670</wp:posOffset>
            </wp:positionH>
            <wp:positionV relativeFrom="paragraph">
              <wp:posOffset>0</wp:posOffset>
            </wp:positionV>
            <wp:extent cx="2400935" cy="1600200"/>
            <wp:effectExtent l="0" t="0" r="0" b="0"/>
            <wp:wrapTight wrapText="bothSides">
              <wp:wrapPolygon edited="0">
                <wp:start x="0" y="0"/>
                <wp:lineTo x="0" y="21343"/>
                <wp:lineTo x="21423" y="21343"/>
                <wp:lineTo x="21423"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93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7143" w:rsidRPr="00CC0779">
        <w:rPr>
          <w:b/>
          <w:bCs/>
          <w:sz w:val="48"/>
          <w:szCs w:val="48"/>
        </w:rPr>
        <w:t>Jabloň</w:t>
      </w:r>
    </w:p>
    <w:p w14:paraId="7CDE588E" w14:textId="77777777" w:rsidR="00CC0779" w:rsidRDefault="00CC0779" w:rsidP="00CC0779">
      <w:pPr>
        <w:pStyle w:val="Nzev"/>
        <w:rPr>
          <w:bCs/>
          <w:sz w:val="48"/>
          <w:szCs w:val="48"/>
        </w:rPr>
      </w:pPr>
      <w:r w:rsidRPr="00D15442">
        <w:rPr>
          <w:bCs/>
          <w:sz w:val="48"/>
          <w:szCs w:val="48"/>
        </w:rPr>
        <w:t>Tým Přírodovědci:</w:t>
      </w:r>
    </w:p>
    <w:p w14:paraId="61B74396" w14:textId="78F84A80" w:rsidR="00CC0779" w:rsidRDefault="00CC0779" w:rsidP="00CC0779">
      <w:pPr>
        <w:pStyle w:val="Nzev"/>
        <w:rPr>
          <w:bCs/>
          <w:sz w:val="48"/>
          <w:szCs w:val="48"/>
        </w:rPr>
      </w:pPr>
      <w:r w:rsidRPr="00D15442">
        <w:rPr>
          <w:bCs/>
          <w:sz w:val="48"/>
          <w:szCs w:val="48"/>
        </w:rPr>
        <w:t>Jáchym, Martin, Jasmína</w:t>
      </w:r>
    </w:p>
    <w:p w14:paraId="0A32871A" w14:textId="77777777" w:rsidR="00CC0779" w:rsidRDefault="00CC0779" w:rsidP="00D15442">
      <w:pPr>
        <w:jc w:val="both"/>
        <w:rPr>
          <w:sz w:val="24"/>
          <w:szCs w:val="24"/>
        </w:rPr>
      </w:pPr>
    </w:p>
    <w:p w14:paraId="068E24CE" w14:textId="21B325D7" w:rsidR="00825554" w:rsidRDefault="00825554" w:rsidP="00D15442">
      <w:pPr>
        <w:jc w:val="both"/>
        <w:rPr>
          <w:rStyle w:val="Siln"/>
          <w:rFonts w:ascii="Source Sans Pro" w:hAnsi="Source Sans Pro"/>
          <w:b w:val="0"/>
          <w:bCs w:val="0"/>
          <w:color w:val="000000"/>
          <w:sz w:val="24"/>
          <w:szCs w:val="24"/>
          <w:shd w:val="clear" w:color="auto" w:fill="FFFFFF"/>
        </w:rPr>
      </w:pPr>
      <w:r w:rsidRPr="00CC0779">
        <w:rPr>
          <w:rStyle w:val="Siln"/>
          <w:rFonts w:ascii="Source Sans Pro" w:hAnsi="Source Sans Pro"/>
          <w:b w:val="0"/>
          <w:bCs w:val="0"/>
          <w:color w:val="000000"/>
          <w:sz w:val="24"/>
          <w:szCs w:val="24"/>
          <w:shd w:val="clear" w:color="auto" w:fill="FFFFFF"/>
        </w:rPr>
        <w:t>Jabloň je jeden ze sedmi posvátných stromů Keltů. Má zvláštní postavení mezi stromy. Pomáhá při pocitech nečistoty</w:t>
      </w:r>
      <w:r w:rsidR="00036676" w:rsidRPr="00CC0779">
        <w:rPr>
          <w:rStyle w:val="Siln"/>
          <w:rFonts w:ascii="Source Sans Pro" w:hAnsi="Source Sans Pro"/>
          <w:b w:val="0"/>
          <w:bCs w:val="0"/>
          <w:color w:val="000000"/>
          <w:sz w:val="24"/>
          <w:szCs w:val="24"/>
          <w:shd w:val="clear" w:color="auto" w:fill="FFFFFF"/>
        </w:rPr>
        <w:t>, s</w:t>
      </w:r>
      <w:r w:rsidRPr="00CC0779">
        <w:rPr>
          <w:rStyle w:val="Siln"/>
          <w:rFonts w:ascii="Source Sans Pro" w:hAnsi="Source Sans Pro"/>
          <w:b w:val="0"/>
          <w:bCs w:val="0"/>
          <w:color w:val="000000"/>
          <w:sz w:val="24"/>
          <w:szCs w:val="24"/>
          <w:shd w:val="clear" w:color="auto" w:fill="FFFFFF"/>
        </w:rPr>
        <w:t>timuluje harmonii a vnitřní očištění. Podporuje plodnost, dlouhověkost, posiluje nervovou soustavu a srdce. Rozvíjí dlouhotrvající vnitřní mládí a blaženost člověka. Rozvíjí jemnost a cit ženy. Jabloň má unikátní schopnost pomáhat trpícím. Kdo se bojí smrti, tomu jabloň vrátí životní odvahu. Ten, kdo se cítí nebo cítil utlačovaný, neuměl se bránit nebo snášel ponižování, ten by měl využít energie jabloně, která mu pomůže zharmonizovat tyto strasti.</w:t>
      </w:r>
      <w:r w:rsidR="00D15442" w:rsidRPr="00CC0779">
        <w:rPr>
          <w:rStyle w:val="Siln"/>
          <w:rFonts w:ascii="Source Sans Pro" w:hAnsi="Source Sans Pro"/>
          <w:b w:val="0"/>
          <w:bCs w:val="0"/>
          <w:color w:val="000000"/>
          <w:sz w:val="24"/>
          <w:szCs w:val="24"/>
          <w:shd w:val="clear" w:color="auto" w:fill="FFFFFF"/>
        </w:rPr>
        <w:t xml:space="preserve"> </w:t>
      </w:r>
      <w:r w:rsidRPr="00CC0779">
        <w:rPr>
          <w:rStyle w:val="Siln"/>
          <w:rFonts w:ascii="Source Sans Pro" w:hAnsi="Source Sans Pro"/>
          <w:b w:val="0"/>
          <w:bCs w:val="0"/>
          <w:color w:val="000000"/>
          <w:sz w:val="24"/>
          <w:szCs w:val="24"/>
          <w:shd w:val="clear" w:color="auto" w:fill="FFFFFF"/>
        </w:rPr>
        <w:t>Vždy byla symbolem života, lásky, dokonalosti a plodnosti. Symbolem spojení člověka s přírodou, mezi životem a smrt</w:t>
      </w:r>
      <w:r w:rsidR="00CC0779">
        <w:rPr>
          <w:rStyle w:val="Siln"/>
          <w:rFonts w:ascii="Source Sans Pro" w:hAnsi="Source Sans Pro"/>
          <w:b w:val="0"/>
          <w:bCs w:val="0"/>
          <w:color w:val="000000"/>
          <w:sz w:val="24"/>
          <w:szCs w:val="24"/>
          <w:shd w:val="clear" w:color="auto" w:fill="FFFFFF"/>
        </w:rPr>
        <w:t>í</w:t>
      </w:r>
      <w:r w:rsidRPr="00CC0779">
        <w:rPr>
          <w:rStyle w:val="Siln"/>
          <w:rFonts w:ascii="Source Sans Pro" w:hAnsi="Source Sans Pro"/>
          <w:b w:val="0"/>
          <w:bCs w:val="0"/>
          <w:color w:val="000000"/>
          <w:sz w:val="24"/>
          <w:szCs w:val="24"/>
          <w:shd w:val="clear" w:color="auto" w:fill="FFFFFF"/>
        </w:rPr>
        <w:t>. V Číně byly květy jabloně vždy opěvovány nejen v básních nejslavnějších básníků. Jabloň má úžasnou sílu, kterou ráda předává dál. Jablko je také symbolem královské moci, a nechoďme daleko, vzpomeňme na České královské korunovační klenoty – královské jablko, žezlo a Svatováclavskou korunu…</w:t>
      </w:r>
      <w:r w:rsidR="00D15442" w:rsidRPr="00CC0779">
        <w:rPr>
          <w:rStyle w:val="Siln"/>
          <w:rFonts w:ascii="Source Sans Pro" w:hAnsi="Source Sans Pro"/>
          <w:b w:val="0"/>
          <w:bCs w:val="0"/>
          <w:color w:val="000000"/>
          <w:sz w:val="24"/>
          <w:szCs w:val="24"/>
          <w:shd w:val="clear" w:color="auto" w:fill="FFFFFF"/>
        </w:rPr>
        <w:t xml:space="preserve"> </w:t>
      </w:r>
      <w:r w:rsidRPr="00CC0779">
        <w:rPr>
          <w:rStyle w:val="Siln"/>
          <w:rFonts w:ascii="Source Sans Pro" w:hAnsi="Source Sans Pro"/>
          <w:b w:val="0"/>
          <w:bCs w:val="0"/>
          <w:color w:val="000000"/>
          <w:sz w:val="24"/>
          <w:szCs w:val="24"/>
          <w:shd w:val="clear" w:color="auto" w:fill="FFFFFF"/>
        </w:rPr>
        <w:t>Ale pozor, jablko nebylo jen v českých královských insigniích!</w:t>
      </w:r>
    </w:p>
    <w:p w14:paraId="16269AA0" w14:textId="70BF6665" w:rsidR="00825554" w:rsidRPr="00CC0779" w:rsidRDefault="00CC0779" w:rsidP="00CC0779">
      <w:pPr>
        <w:jc w:val="both"/>
        <w:rPr>
          <w:rFonts w:ascii="Source Sans Pro" w:hAnsi="Source Sans Pro"/>
          <w:color w:val="000000"/>
          <w:sz w:val="24"/>
          <w:szCs w:val="24"/>
          <w:shd w:val="clear" w:color="auto" w:fill="FFFFFF"/>
        </w:rPr>
      </w:pPr>
      <w:r w:rsidRPr="00CC0779">
        <w:rPr>
          <w:rStyle w:val="Siln"/>
          <w:rFonts w:ascii="Source Sans Pro" w:hAnsi="Source Sans Pro"/>
          <w:b w:val="0"/>
          <w:bCs w:val="0"/>
          <w:color w:val="000000"/>
          <w:sz w:val="24"/>
          <w:szCs w:val="24"/>
          <w:shd w:val="clear" w:color="auto" w:fill="FFFFFF"/>
        </w:rPr>
        <w:drawing>
          <wp:anchor distT="0" distB="0" distL="114300" distR="114300" simplePos="0" relativeHeight="251659264" behindDoc="1" locked="0" layoutInCell="1" allowOverlap="1" wp14:anchorId="7A79A073" wp14:editId="4FFCD839">
            <wp:simplePos x="0" y="0"/>
            <wp:positionH relativeFrom="page">
              <wp:posOffset>914400</wp:posOffset>
            </wp:positionH>
            <wp:positionV relativeFrom="paragraph">
              <wp:posOffset>83820</wp:posOffset>
            </wp:positionV>
            <wp:extent cx="2457450" cy="1638300"/>
            <wp:effectExtent l="0" t="0" r="0" b="0"/>
            <wp:wrapTight wrapText="bothSides">
              <wp:wrapPolygon edited="0">
                <wp:start x="0" y="0"/>
                <wp:lineTo x="0" y="21349"/>
                <wp:lineTo x="21433" y="21349"/>
                <wp:lineTo x="21433" y="0"/>
                <wp:lineTo x="0" y="0"/>
              </wp:wrapPolygon>
            </wp:wrapTight>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5554" w:rsidRPr="00D15442">
        <w:rPr>
          <w:rFonts w:asciiTheme="majorHAnsi" w:hAnsiTheme="majorHAnsi"/>
          <w:bCs/>
          <w:sz w:val="48"/>
          <w:szCs w:val="48"/>
        </w:rPr>
        <w:t>Bylinné účinky:</w:t>
      </w:r>
    </w:p>
    <w:p w14:paraId="6206B0E8" w14:textId="0C961468" w:rsidR="00BC7143" w:rsidRPr="00D15442" w:rsidRDefault="00486310" w:rsidP="00D15442">
      <w:pPr>
        <w:jc w:val="both"/>
        <w:rPr>
          <w:rStyle w:val="Siln"/>
          <w:rFonts w:ascii="Source Sans Pro" w:hAnsi="Source Sans Pro"/>
          <w:b w:val="0"/>
          <w:color w:val="000000"/>
          <w:sz w:val="24"/>
          <w:szCs w:val="24"/>
          <w:shd w:val="clear" w:color="auto" w:fill="FFFFFF"/>
        </w:rPr>
      </w:pPr>
      <w:r w:rsidRPr="00D15442">
        <w:rPr>
          <w:rStyle w:val="Siln"/>
          <w:rFonts w:ascii="Source Sans Pro" w:hAnsi="Source Sans Pro"/>
          <w:b w:val="0"/>
          <w:color w:val="000000"/>
          <w:sz w:val="24"/>
          <w:szCs w:val="24"/>
          <w:shd w:val="clear" w:color="auto" w:fill="FFFFFF"/>
        </w:rPr>
        <w:t xml:space="preserve">Zralá jablka jsou příjemným a snadno dostupným lékem na mnoho potíží. </w:t>
      </w:r>
      <w:r w:rsidR="00D15442" w:rsidRPr="00D15442">
        <w:rPr>
          <w:rStyle w:val="Siln"/>
          <w:rFonts w:ascii="Source Sans Pro" w:hAnsi="Source Sans Pro"/>
          <w:b w:val="0"/>
          <w:color w:val="000000"/>
          <w:sz w:val="24"/>
          <w:szCs w:val="24"/>
          <w:shd w:val="clear" w:color="auto" w:fill="FFFFFF"/>
        </w:rPr>
        <w:t>P</w:t>
      </w:r>
      <w:r w:rsidRPr="00D15442">
        <w:rPr>
          <w:rStyle w:val="Siln"/>
          <w:rFonts w:ascii="Source Sans Pro" w:hAnsi="Source Sans Pro"/>
          <w:b w:val="0"/>
          <w:color w:val="000000"/>
          <w:sz w:val="24"/>
          <w:szCs w:val="24"/>
          <w:shd w:val="clear" w:color="auto" w:fill="FFFFFF"/>
        </w:rPr>
        <w:t>odporují trávení, regulují stolici</w:t>
      </w:r>
      <w:r w:rsidR="00D15442" w:rsidRPr="00D15442">
        <w:rPr>
          <w:rStyle w:val="Siln"/>
          <w:rFonts w:ascii="Source Sans Pro" w:hAnsi="Source Sans Pro"/>
          <w:b w:val="0"/>
          <w:color w:val="000000"/>
          <w:sz w:val="24"/>
          <w:szCs w:val="24"/>
          <w:shd w:val="clear" w:color="auto" w:fill="FFFFFF"/>
        </w:rPr>
        <w:t>, z</w:t>
      </w:r>
      <w:r w:rsidRPr="00D15442">
        <w:rPr>
          <w:rStyle w:val="Siln"/>
          <w:rFonts w:ascii="Source Sans Pro" w:hAnsi="Source Sans Pro"/>
          <w:b w:val="0"/>
          <w:color w:val="000000"/>
          <w:sz w:val="24"/>
          <w:szCs w:val="24"/>
          <w:shd w:val="clear" w:color="auto" w:fill="FFFFFF"/>
        </w:rPr>
        <w:t xml:space="preserve">lepšují krevní obraz, posilují práci srdce. Jsou vhodnou potravinou při cukrovce, </w:t>
      </w:r>
      <w:r w:rsidR="00D15442" w:rsidRPr="00D15442">
        <w:rPr>
          <w:rStyle w:val="Siln"/>
          <w:rFonts w:ascii="Source Sans Pro" w:hAnsi="Source Sans Pro"/>
          <w:b w:val="0"/>
          <w:color w:val="000000"/>
          <w:sz w:val="24"/>
          <w:szCs w:val="24"/>
          <w:shd w:val="clear" w:color="auto" w:fill="FFFFFF"/>
        </w:rPr>
        <w:t>p</w:t>
      </w:r>
      <w:r w:rsidRPr="00D15442">
        <w:rPr>
          <w:rStyle w:val="Siln"/>
          <w:rFonts w:ascii="Source Sans Pro" w:hAnsi="Source Sans Pro"/>
          <w:b w:val="0"/>
          <w:color w:val="000000"/>
          <w:sz w:val="24"/>
          <w:szCs w:val="24"/>
          <w:shd w:val="clear" w:color="auto" w:fill="FFFFFF"/>
        </w:rPr>
        <w:t>ři revmatických chorobách, potížích s ledvinami i játry. Jablka jsou též vhodná k posílení organismu a při rekonvalescenci. Mírně snižují krevní cholesterol. Posilují nemocný a vyčerpaný organismus. Čaj z jablečných slupek je vhodný proti nachlazení, kašli</w:t>
      </w:r>
      <w:r w:rsidR="00825554" w:rsidRPr="00D15442">
        <w:rPr>
          <w:rStyle w:val="Siln"/>
          <w:rFonts w:ascii="Source Sans Pro" w:hAnsi="Source Sans Pro"/>
          <w:b w:val="0"/>
          <w:color w:val="000000"/>
          <w:sz w:val="24"/>
          <w:szCs w:val="24"/>
          <w:shd w:val="clear" w:color="auto" w:fill="FFFFFF"/>
        </w:rPr>
        <w:t xml:space="preserve">. </w:t>
      </w:r>
      <w:r w:rsidRPr="00D15442">
        <w:rPr>
          <w:rStyle w:val="Siln"/>
          <w:rFonts w:ascii="Source Sans Pro" w:hAnsi="Source Sans Pro"/>
          <w:b w:val="0"/>
          <w:color w:val="000000"/>
          <w:sz w:val="24"/>
          <w:szCs w:val="24"/>
          <w:shd w:val="clear" w:color="auto" w:fill="FFFFFF"/>
        </w:rPr>
        <w:t>Dále je vhodný na dn</w:t>
      </w:r>
      <w:r w:rsidR="00825554" w:rsidRPr="00D15442">
        <w:rPr>
          <w:rStyle w:val="Siln"/>
          <w:rFonts w:ascii="Source Sans Pro" w:hAnsi="Source Sans Pro"/>
          <w:b w:val="0"/>
          <w:color w:val="000000"/>
          <w:sz w:val="24"/>
          <w:szCs w:val="24"/>
          <w:shd w:val="clear" w:color="auto" w:fill="FFFFFF"/>
        </w:rPr>
        <w:t>u</w:t>
      </w:r>
      <w:r w:rsidRPr="00D15442">
        <w:rPr>
          <w:rStyle w:val="Siln"/>
          <w:rFonts w:ascii="Source Sans Pro" w:hAnsi="Source Sans Pro"/>
          <w:b w:val="0"/>
          <w:color w:val="000000"/>
          <w:sz w:val="24"/>
          <w:szCs w:val="24"/>
          <w:shd w:val="clear" w:color="auto" w:fill="FFFFFF"/>
        </w:rPr>
        <w:t xml:space="preserve"> a revma. Zevně se užívá jablečný ocet jako lék proti křečovým žilám, opuchlinám a na unavené nohy. </w:t>
      </w:r>
    </w:p>
    <w:p w14:paraId="53754D8E" w14:textId="7B1E0A86" w:rsidR="00036676" w:rsidRPr="00D15442" w:rsidRDefault="00CC0779" w:rsidP="00CC0779">
      <w:pPr>
        <w:pStyle w:val="Nzev"/>
        <w:rPr>
          <w:bCs/>
          <w:sz w:val="48"/>
          <w:szCs w:val="48"/>
        </w:rPr>
      </w:pPr>
      <w:r>
        <w:rPr>
          <w:bCs/>
          <w:noProof/>
          <w:sz w:val="48"/>
          <w:szCs w:val="48"/>
        </w:rPr>
        <w:drawing>
          <wp:anchor distT="0" distB="0" distL="114300" distR="114300" simplePos="0" relativeHeight="251662336" behindDoc="1" locked="0" layoutInCell="1" allowOverlap="1" wp14:anchorId="2C3BA21C" wp14:editId="1C2F5171">
            <wp:simplePos x="0" y="0"/>
            <wp:positionH relativeFrom="column">
              <wp:posOffset>3244215</wp:posOffset>
            </wp:positionH>
            <wp:positionV relativeFrom="paragraph">
              <wp:posOffset>205105</wp:posOffset>
            </wp:positionV>
            <wp:extent cx="2438400" cy="1627505"/>
            <wp:effectExtent l="0" t="0" r="0" b="0"/>
            <wp:wrapTight wrapText="bothSides">
              <wp:wrapPolygon edited="0">
                <wp:start x="0" y="0"/>
                <wp:lineTo x="0" y="21238"/>
                <wp:lineTo x="21431" y="21238"/>
                <wp:lineTo x="21431" y="0"/>
                <wp:lineTo x="0" y="0"/>
              </wp:wrapPolygon>
            </wp:wrapTight>
            <wp:docPr id="189066496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627505"/>
                    </a:xfrm>
                    <a:prstGeom prst="rect">
                      <a:avLst/>
                    </a:prstGeom>
                    <a:noFill/>
                  </pic:spPr>
                </pic:pic>
              </a:graphicData>
            </a:graphic>
          </wp:anchor>
        </w:drawing>
      </w:r>
      <w:r w:rsidR="00D15442" w:rsidRPr="00D15442">
        <w:rPr>
          <w:bCs/>
          <w:sz w:val="48"/>
          <w:szCs w:val="48"/>
        </w:rPr>
        <w:t>Fenologické fáze jabloně:</w:t>
      </w:r>
      <w:r w:rsidR="001A16E7" w:rsidRPr="00D15442">
        <w:rPr>
          <w:bCs/>
          <w:sz w:val="48"/>
          <w:szCs w:val="48"/>
        </w:rPr>
        <w:t xml:space="preserve">           </w:t>
      </w:r>
    </w:p>
    <w:p w14:paraId="2AC90873" w14:textId="21E5774A" w:rsidR="001A16E7" w:rsidRPr="001A16E7" w:rsidRDefault="001A16E7" w:rsidP="001A16E7">
      <w:pPr>
        <w:ind w:left="720"/>
        <w:contextualSpacing/>
        <w:rPr>
          <w:rFonts w:ascii="Times New Roman" w:hAnsi="Times New Roman" w:cs="Times New Roman"/>
          <w:b/>
          <w:bCs/>
          <w:kern w:val="2"/>
          <w:sz w:val="24"/>
          <w:szCs w:val="24"/>
          <w:u w:val="single"/>
          <w14:ligatures w14:val="standardContextual"/>
        </w:rPr>
      </w:pPr>
    </w:p>
    <w:p w14:paraId="7D55E7A9" w14:textId="3D769771" w:rsidR="001A16E7" w:rsidRPr="00CC0779" w:rsidRDefault="001A16E7" w:rsidP="00D15442">
      <w:pPr>
        <w:jc w:val="both"/>
        <w:rPr>
          <w:rStyle w:val="Siln"/>
          <w:rFonts w:ascii="Source Sans Pro" w:hAnsi="Source Sans Pro"/>
          <w:b w:val="0"/>
          <w:color w:val="000000"/>
          <w:sz w:val="24"/>
          <w:szCs w:val="24"/>
          <w:shd w:val="clear" w:color="auto" w:fill="FFFFFF"/>
        </w:rPr>
      </w:pPr>
      <w:r w:rsidRPr="00CC0779">
        <w:rPr>
          <w:rStyle w:val="Siln"/>
          <w:rFonts w:ascii="Source Sans Pro" w:hAnsi="Source Sans Pro"/>
          <w:b w:val="0"/>
          <w:color w:val="000000"/>
          <w:sz w:val="24"/>
          <w:szCs w:val="24"/>
          <w:shd w:val="clear" w:color="auto" w:fill="FFFFFF"/>
        </w:rPr>
        <w:t>11. 3. rašení pupenů</w:t>
      </w:r>
    </w:p>
    <w:p w14:paraId="63A52DF6" w14:textId="0F12D045" w:rsidR="001A16E7" w:rsidRPr="00CC0779" w:rsidRDefault="001A16E7" w:rsidP="00D15442">
      <w:pPr>
        <w:jc w:val="both"/>
        <w:rPr>
          <w:rStyle w:val="Siln"/>
          <w:rFonts w:ascii="Source Sans Pro" w:hAnsi="Source Sans Pro"/>
          <w:b w:val="0"/>
          <w:color w:val="000000"/>
          <w:sz w:val="24"/>
          <w:szCs w:val="24"/>
          <w:shd w:val="clear" w:color="auto" w:fill="FFFFFF"/>
        </w:rPr>
      </w:pPr>
      <w:r w:rsidRPr="00CC0779">
        <w:rPr>
          <w:rStyle w:val="Siln"/>
          <w:rFonts w:ascii="Source Sans Pro" w:hAnsi="Source Sans Pro"/>
          <w:b w:val="0"/>
          <w:color w:val="000000"/>
          <w:sz w:val="24"/>
          <w:szCs w:val="24"/>
          <w:shd w:val="clear" w:color="auto" w:fill="FFFFFF"/>
        </w:rPr>
        <w:t>2. 4. počátek kvetení</w:t>
      </w:r>
    </w:p>
    <w:p w14:paraId="6F033102" w14:textId="77777777" w:rsidR="00D15442" w:rsidRPr="00CC0779" w:rsidRDefault="001A16E7" w:rsidP="00D15442">
      <w:pPr>
        <w:jc w:val="both"/>
        <w:rPr>
          <w:rStyle w:val="Siln"/>
          <w:rFonts w:ascii="Source Sans Pro" w:hAnsi="Source Sans Pro"/>
          <w:b w:val="0"/>
          <w:color w:val="000000"/>
          <w:sz w:val="24"/>
          <w:szCs w:val="24"/>
          <w:shd w:val="clear" w:color="auto" w:fill="FFFFFF"/>
        </w:rPr>
      </w:pPr>
      <w:r w:rsidRPr="00CC0779">
        <w:rPr>
          <w:rStyle w:val="Siln"/>
          <w:rFonts w:ascii="Source Sans Pro" w:hAnsi="Source Sans Pro"/>
          <w:b w:val="0"/>
          <w:color w:val="000000"/>
          <w:sz w:val="24"/>
          <w:szCs w:val="24"/>
          <w:shd w:val="clear" w:color="auto" w:fill="FFFFFF"/>
        </w:rPr>
        <w:t>11. 4. plné olistění</w:t>
      </w:r>
    </w:p>
    <w:p w14:paraId="05D1ABE0" w14:textId="5722EAAD" w:rsidR="00CC0779" w:rsidRDefault="00CC0779" w:rsidP="00CC0779">
      <w:pPr>
        <w:jc w:val="both"/>
        <w:rPr>
          <w:rStyle w:val="Siln"/>
          <w:rFonts w:ascii="Source Sans Pro" w:hAnsi="Source Sans Pro"/>
          <w:b w:val="0"/>
          <w:color w:val="000000"/>
          <w:sz w:val="21"/>
          <w:szCs w:val="21"/>
          <w:shd w:val="clear" w:color="auto" w:fill="FFFFFF"/>
        </w:rPr>
      </w:pPr>
      <w:r w:rsidRPr="00CC0779">
        <w:rPr>
          <w:rStyle w:val="Siln"/>
          <w:rFonts w:ascii="Source Sans Pro" w:hAnsi="Source Sans Pro"/>
          <w:b w:val="0"/>
          <w:color w:val="000000"/>
          <w:sz w:val="24"/>
          <w:szCs w:val="24"/>
          <w:shd w:val="clear" w:color="auto" w:fill="FFFFFF"/>
        </w:rPr>
        <w:t>6. 5. konec kvetení</w:t>
      </w:r>
    </w:p>
    <w:sectPr w:rsidR="00CC07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D0979" w14:textId="77777777" w:rsidR="00BC7143" w:rsidRDefault="00BC7143" w:rsidP="00BC7143">
      <w:pPr>
        <w:spacing w:after="0" w:line="240" w:lineRule="auto"/>
      </w:pPr>
      <w:r>
        <w:separator/>
      </w:r>
    </w:p>
  </w:endnote>
  <w:endnote w:type="continuationSeparator" w:id="0">
    <w:p w14:paraId="1A2A4FDE" w14:textId="77777777" w:rsidR="00BC7143" w:rsidRDefault="00BC7143" w:rsidP="00BC7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69AF9" w14:textId="77777777" w:rsidR="00BC7143" w:rsidRDefault="00BC7143" w:rsidP="00BC7143">
      <w:pPr>
        <w:spacing w:after="0" w:line="240" w:lineRule="auto"/>
      </w:pPr>
      <w:r>
        <w:separator/>
      </w:r>
    </w:p>
  </w:footnote>
  <w:footnote w:type="continuationSeparator" w:id="0">
    <w:p w14:paraId="01C10B3E" w14:textId="77777777" w:rsidR="00BC7143" w:rsidRDefault="00BC7143" w:rsidP="00BC7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3571"/>
    <w:multiLevelType w:val="hybridMultilevel"/>
    <w:tmpl w:val="00C01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48373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43"/>
    <w:rsid w:val="00036676"/>
    <w:rsid w:val="001A16E7"/>
    <w:rsid w:val="00233E5C"/>
    <w:rsid w:val="00486310"/>
    <w:rsid w:val="00825554"/>
    <w:rsid w:val="009261F9"/>
    <w:rsid w:val="00956440"/>
    <w:rsid w:val="009B6DA3"/>
    <w:rsid w:val="00BC7143"/>
    <w:rsid w:val="00CA4FA2"/>
    <w:rsid w:val="00CC0779"/>
    <w:rsid w:val="00D154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970174"/>
  <w15:chartTrackingRefBased/>
  <w15:docId w15:val="{10C7F80A-5D5A-49E0-A40E-8807145F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C71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BC71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BC71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C7143"/>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BC71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7143"/>
  </w:style>
  <w:style w:type="paragraph" w:styleId="Zpat">
    <w:name w:val="footer"/>
    <w:basedOn w:val="Normln"/>
    <w:link w:val="ZpatChar"/>
    <w:uiPriority w:val="99"/>
    <w:unhideWhenUsed/>
    <w:rsid w:val="00BC7143"/>
    <w:pPr>
      <w:tabs>
        <w:tab w:val="center" w:pos="4536"/>
        <w:tab w:val="right" w:pos="9072"/>
      </w:tabs>
      <w:spacing w:after="0" w:line="240" w:lineRule="auto"/>
    </w:pPr>
  </w:style>
  <w:style w:type="character" w:customStyle="1" w:styleId="ZpatChar">
    <w:name w:val="Zápatí Char"/>
    <w:basedOn w:val="Standardnpsmoodstavce"/>
    <w:link w:val="Zpat"/>
    <w:uiPriority w:val="99"/>
    <w:rsid w:val="00BC7143"/>
  </w:style>
  <w:style w:type="character" w:customStyle="1" w:styleId="Nadpis1Char">
    <w:name w:val="Nadpis 1 Char"/>
    <w:basedOn w:val="Standardnpsmoodstavce"/>
    <w:link w:val="Nadpis1"/>
    <w:uiPriority w:val="9"/>
    <w:rsid w:val="00BC7143"/>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BC7143"/>
    <w:rPr>
      <w:rFonts w:asciiTheme="majorHAnsi" w:eastAsiaTheme="majorEastAsia" w:hAnsiTheme="majorHAnsi" w:cstheme="majorBidi"/>
      <w:color w:val="2F5496" w:themeColor="accent1" w:themeShade="BF"/>
      <w:sz w:val="26"/>
      <w:szCs w:val="26"/>
    </w:rPr>
  </w:style>
  <w:style w:type="paragraph" w:styleId="Podnadpis">
    <w:name w:val="Subtitle"/>
    <w:basedOn w:val="Normln"/>
    <w:next w:val="Normln"/>
    <w:link w:val="PodnadpisChar"/>
    <w:uiPriority w:val="11"/>
    <w:qFormat/>
    <w:rsid w:val="00BC7143"/>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BC7143"/>
    <w:rPr>
      <w:rFonts w:eastAsiaTheme="minorEastAsia"/>
      <w:color w:val="5A5A5A" w:themeColor="text1" w:themeTint="A5"/>
      <w:spacing w:val="15"/>
    </w:rPr>
  </w:style>
  <w:style w:type="paragraph" w:styleId="Normlnweb">
    <w:name w:val="Normal (Web)"/>
    <w:basedOn w:val="Normln"/>
    <w:uiPriority w:val="99"/>
    <w:unhideWhenUsed/>
    <w:rsid w:val="004863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86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9480">
      <w:bodyDiv w:val="1"/>
      <w:marLeft w:val="0"/>
      <w:marRight w:val="0"/>
      <w:marTop w:val="0"/>
      <w:marBottom w:val="0"/>
      <w:divBdr>
        <w:top w:val="none" w:sz="0" w:space="0" w:color="auto"/>
        <w:left w:val="none" w:sz="0" w:space="0" w:color="auto"/>
        <w:bottom w:val="none" w:sz="0" w:space="0" w:color="auto"/>
        <w:right w:val="none" w:sz="0" w:space="0" w:color="auto"/>
      </w:divBdr>
    </w:div>
    <w:div w:id="752514088">
      <w:bodyDiv w:val="1"/>
      <w:marLeft w:val="0"/>
      <w:marRight w:val="0"/>
      <w:marTop w:val="0"/>
      <w:marBottom w:val="0"/>
      <w:divBdr>
        <w:top w:val="none" w:sz="0" w:space="0" w:color="auto"/>
        <w:left w:val="none" w:sz="0" w:space="0" w:color="auto"/>
        <w:bottom w:val="none" w:sz="0" w:space="0" w:color="auto"/>
        <w:right w:val="none" w:sz="0" w:space="0" w:color="auto"/>
      </w:divBdr>
    </w:div>
    <w:div w:id="1023216022">
      <w:bodyDiv w:val="1"/>
      <w:marLeft w:val="0"/>
      <w:marRight w:val="0"/>
      <w:marTop w:val="0"/>
      <w:marBottom w:val="0"/>
      <w:divBdr>
        <w:top w:val="none" w:sz="0" w:space="0" w:color="auto"/>
        <w:left w:val="none" w:sz="0" w:space="0" w:color="auto"/>
        <w:bottom w:val="none" w:sz="0" w:space="0" w:color="auto"/>
        <w:right w:val="none" w:sz="0" w:space="0" w:color="auto"/>
      </w:divBdr>
    </w:div>
    <w:div w:id="1429082264">
      <w:bodyDiv w:val="1"/>
      <w:marLeft w:val="0"/>
      <w:marRight w:val="0"/>
      <w:marTop w:val="0"/>
      <w:marBottom w:val="0"/>
      <w:divBdr>
        <w:top w:val="none" w:sz="0" w:space="0" w:color="auto"/>
        <w:left w:val="none" w:sz="0" w:space="0" w:color="auto"/>
        <w:bottom w:val="none" w:sz="0" w:space="0" w:color="auto"/>
        <w:right w:val="none" w:sz="0" w:space="0" w:color="auto"/>
      </w:divBdr>
    </w:div>
    <w:div w:id="1513256706">
      <w:bodyDiv w:val="1"/>
      <w:marLeft w:val="0"/>
      <w:marRight w:val="0"/>
      <w:marTop w:val="0"/>
      <w:marBottom w:val="0"/>
      <w:divBdr>
        <w:top w:val="none" w:sz="0" w:space="0" w:color="auto"/>
        <w:left w:val="none" w:sz="0" w:space="0" w:color="auto"/>
        <w:bottom w:val="none" w:sz="0" w:space="0" w:color="auto"/>
        <w:right w:val="none" w:sz="0" w:space="0" w:color="auto"/>
      </w:divBdr>
    </w:div>
    <w:div w:id="1599218455">
      <w:bodyDiv w:val="1"/>
      <w:marLeft w:val="0"/>
      <w:marRight w:val="0"/>
      <w:marTop w:val="0"/>
      <w:marBottom w:val="0"/>
      <w:divBdr>
        <w:top w:val="none" w:sz="0" w:space="0" w:color="auto"/>
        <w:left w:val="none" w:sz="0" w:space="0" w:color="auto"/>
        <w:bottom w:val="none" w:sz="0" w:space="0" w:color="auto"/>
        <w:right w:val="none" w:sz="0" w:space="0" w:color="auto"/>
      </w:divBdr>
    </w:div>
    <w:div w:id="1791900606">
      <w:bodyDiv w:val="1"/>
      <w:marLeft w:val="0"/>
      <w:marRight w:val="0"/>
      <w:marTop w:val="0"/>
      <w:marBottom w:val="0"/>
      <w:divBdr>
        <w:top w:val="none" w:sz="0" w:space="0" w:color="auto"/>
        <w:left w:val="none" w:sz="0" w:space="0" w:color="auto"/>
        <w:bottom w:val="none" w:sz="0" w:space="0" w:color="auto"/>
        <w:right w:val="none" w:sz="0" w:space="0" w:color="auto"/>
      </w:divBdr>
    </w:div>
    <w:div w:id="19938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1542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Jana Miková</cp:lastModifiedBy>
  <cp:revision>2</cp:revision>
  <dcterms:created xsi:type="dcterms:W3CDTF">2024-06-22T09:14:00Z</dcterms:created>
  <dcterms:modified xsi:type="dcterms:W3CDTF">2024-06-22T09:14:00Z</dcterms:modified>
</cp:coreProperties>
</file>