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00986" w14:textId="77777777" w:rsidR="00647C33" w:rsidRPr="00647C33" w:rsidRDefault="00647C33" w:rsidP="00647C33">
      <w:pPr>
        <w:spacing w:line="360" w:lineRule="auto"/>
        <w:jc w:val="both"/>
        <w:rPr>
          <w:rFonts w:ascii="Times New Roman" w:hAnsi="Times New Roman" w:cs="Times New Roman"/>
          <w:b/>
          <w:bCs/>
          <w:sz w:val="28"/>
          <w:szCs w:val="28"/>
        </w:rPr>
      </w:pPr>
      <w:bookmarkStart w:id="0" w:name="_GoBack"/>
      <w:bookmarkEnd w:id="0"/>
      <w:r w:rsidRPr="00647C33">
        <w:rPr>
          <w:rFonts w:ascii="Times New Roman" w:hAnsi="Times New Roman" w:cs="Times New Roman"/>
          <w:b/>
          <w:bCs/>
          <w:sz w:val="28"/>
          <w:szCs w:val="28"/>
        </w:rPr>
        <w:t>Ekologická aktivita</w:t>
      </w:r>
    </w:p>
    <w:p w14:paraId="3EAA32B2" w14:textId="77777777" w:rsidR="00647C33" w:rsidRPr="00647C33" w:rsidRDefault="00647C33" w:rsidP="00647C33">
      <w:pPr>
        <w:spacing w:line="360" w:lineRule="auto"/>
        <w:jc w:val="both"/>
        <w:rPr>
          <w:rFonts w:ascii="Times New Roman" w:hAnsi="Times New Roman" w:cs="Times New Roman"/>
          <w:bCs/>
          <w:sz w:val="24"/>
          <w:szCs w:val="24"/>
        </w:rPr>
      </w:pPr>
    </w:p>
    <w:p w14:paraId="2267A86A" w14:textId="77777777" w:rsidR="00647C33" w:rsidRPr="00647C33" w:rsidRDefault="00647C33" w:rsidP="00647C33">
      <w:pPr>
        <w:spacing w:line="360" w:lineRule="auto"/>
        <w:jc w:val="both"/>
        <w:rPr>
          <w:rFonts w:ascii="Times New Roman" w:hAnsi="Times New Roman" w:cs="Times New Roman"/>
          <w:b/>
          <w:bCs/>
          <w:sz w:val="24"/>
          <w:szCs w:val="24"/>
        </w:rPr>
      </w:pPr>
      <w:r w:rsidRPr="00647C33">
        <w:rPr>
          <w:rFonts w:ascii="Times New Roman" w:hAnsi="Times New Roman" w:cs="Times New Roman"/>
          <w:b/>
          <w:bCs/>
          <w:sz w:val="24"/>
          <w:szCs w:val="24"/>
        </w:rPr>
        <w:t xml:space="preserve">DEN ZEMĚ </w:t>
      </w:r>
    </w:p>
    <w:p w14:paraId="7DB4A480"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Hlavní cíl: rozpoznat, co do lesa patří, nepatří, co je pro nás důležité (např. třídění odpadů, seznámit se a prožít si Den Země </w:t>
      </w:r>
    </w:p>
    <w:p w14:paraId="1617B2F8" w14:textId="77777777" w:rsidR="00647C33" w:rsidRPr="00647C33" w:rsidRDefault="00647C33" w:rsidP="00647C33">
      <w:pPr>
        <w:spacing w:line="360" w:lineRule="auto"/>
        <w:jc w:val="both"/>
        <w:rPr>
          <w:rFonts w:ascii="Times New Roman" w:hAnsi="Times New Roman" w:cs="Times New Roman"/>
          <w:b/>
          <w:bCs/>
          <w:sz w:val="24"/>
          <w:szCs w:val="24"/>
        </w:rPr>
      </w:pPr>
      <w:r w:rsidRPr="00647C33">
        <w:rPr>
          <w:rFonts w:ascii="Times New Roman" w:hAnsi="Times New Roman" w:cs="Times New Roman"/>
          <w:b/>
          <w:bCs/>
          <w:sz w:val="24"/>
          <w:szCs w:val="24"/>
        </w:rPr>
        <w:t>Úvod</w:t>
      </w:r>
    </w:p>
    <w:p w14:paraId="2639A04C"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Den Země je den věnovaný Zemi, který se každoročně koná 22. dubna. Tento svátek je ovlivněn původními dny Země, které se konaly při oslavách jarní rovnodennosti, 21. března, a oslavovaly příchod jara. V moderním pojetí jde o ekologicky motivovaný svátek, upozorňující lidi na dopady ničení životního prostředí. </w:t>
      </w:r>
    </w:p>
    <w:p w14:paraId="0BC75309" w14:textId="77777777" w:rsidR="00647C33" w:rsidRPr="00647C33" w:rsidRDefault="00647C33" w:rsidP="00647C33">
      <w:pPr>
        <w:spacing w:line="360" w:lineRule="auto"/>
        <w:jc w:val="both"/>
        <w:rPr>
          <w:rFonts w:ascii="Times New Roman" w:hAnsi="Times New Roman" w:cs="Times New Roman"/>
          <w:b/>
          <w:bCs/>
          <w:sz w:val="24"/>
          <w:szCs w:val="24"/>
        </w:rPr>
      </w:pPr>
      <w:r w:rsidRPr="00647C33">
        <w:rPr>
          <w:rFonts w:ascii="Times New Roman" w:hAnsi="Times New Roman" w:cs="Times New Roman"/>
          <w:b/>
          <w:bCs/>
          <w:sz w:val="24"/>
          <w:szCs w:val="24"/>
        </w:rPr>
        <w:t xml:space="preserve">Kompetence předškolního dítěte: </w:t>
      </w:r>
    </w:p>
    <w:p w14:paraId="78C9486C"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1. Rozlišuje lidské aktivity na ty, které mohou zdraví člověka podporovat nebo poškozovat </w:t>
      </w:r>
    </w:p>
    <w:p w14:paraId="5CEC545D"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2. Má zájem pochopit jevy kolem sebe v jejich souvislostech </w:t>
      </w:r>
    </w:p>
    <w:p w14:paraId="716D5ACF"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3. Dovede vyvinout úsilí, vytrvá u činnosti a dokončuje ji </w:t>
      </w:r>
    </w:p>
    <w:p w14:paraId="0B41AE0A"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4. Prožívá vztah k přírodě, sounáležitost s přírodou živou i neživou </w:t>
      </w:r>
    </w:p>
    <w:p w14:paraId="71BE6C67"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5. Cítí k přírodě zodpovědnost a nepoškozuje ji </w:t>
      </w:r>
    </w:p>
    <w:p w14:paraId="3151A328"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6. Má touhu poznávat </w:t>
      </w:r>
    </w:p>
    <w:p w14:paraId="23ECF333" w14:textId="77777777" w:rsidR="00647C33" w:rsidRPr="00647C33" w:rsidRDefault="00647C33" w:rsidP="00647C33">
      <w:pPr>
        <w:spacing w:line="360" w:lineRule="auto"/>
        <w:jc w:val="both"/>
        <w:rPr>
          <w:rFonts w:ascii="Times New Roman" w:hAnsi="Times New Roman" w:cs="Times New Roman"/>
          <w:b/>
          <w:bCs/>
          <w:sz w:val="24"/>
          <w:szCs w:val="24"/>
        </w:rPr>
      </w:pPr>
      <w:r w:rsidRPr="00647C33">
        <w:rPr>
          <w:rFonts w:ascii="Times New Roman" w:hAnsi="Times New Roman" w:cs="Times New Roman"/>
          <w:b/>
          <w:bCs/>
          <w:sz w:val="24"/>
          <w:szCs w:val="24"/>
        </w:rPr>
        <w:t xml:space="preserve">Dílčí cíle: </w:t>
      </w:r>
    </w:p>
    <w:p w14:paraId="543AB1CF"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•rozvoj jemné a hrubé motoriky </w:t>
      </w:r>
    </w:p>
    <w:p w14:paraId="6AC43A92"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•přistupovat tvořivě ke skutečnosti </w:t>
      </w:r>
    </w:p>
    <w:p w14:paraId="0507F438"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•hledat podobnost, shodu </w:t>
      </w:r>
    </w:p>
    <w:p w14:paraId="1D30C184"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•pojmenovat a určovat věci a jevy kolem sebe </w:t>
      </w:r>
    </w:p>
    <w:p w14:paraId="727CAF21"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•spolupracovat s dětmi ve skupině, ve dvojicích </w:t>
      </w:r>
    </w:p>
    <w:p w14:paraId="34577E73"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•vyjadřovat své myšlenky, názory </w:t>
      </w:r>
    </w:p>
    <w:p w14:paraId="1B9AC630"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lastRenderedPageBreak/>
        <w:t xml:space="preserve">•rozvíjet slovní zásobu </w:t>
      </w:r>
    </w:p>
    <w:p w14:paraId="1BB1F30F"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•utvářet si pozitivní vztah k místu, kde žije, k městu </w:t>
      </w:r>
    </w:p>
    <w:p w14:paraId="14C65534"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•vědět, že každá činnost přináší důsledky </w:t>
      </w:r>
    </w:p>
    <w:p w14:paraId="17BF5BB3"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•vykonávat činnosti podporující zdraví své a společenství, v němž žije </w:t>
      </w:r>
    </w:p>
    <w:p w14:paraId="232D9129"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•poznávat vazby v různých ekosystémech </w:t>
      </w:r>
    </w:p>
    <w:p w14:paraId="26268F0A" w14:textId="77777777" w:rsidR="00647C33" w:rsidRPr="00647C33" w:rsidRDefault="00647C33" w:rsidP="00647C33">
      <w:pPr>
        <w:spacing w:line="360" w:lineRule="auto"/>
        <w:jc w:val="both"/>
        <w:rPr>
          <w:rFonts w:ascii="Times New Roman" w:hAnsi="Times New Roman" w:cs="Times New Roman"/>
          <w:b/>
          <w:bCs/>
          <w:sz w:val="28"/>
          <w:szCs w:val="28"/>
        </w:rPr>
      </w:pPr>
      <w:r w:rsidRPr="00647C33">
        <w:rPr>
          <w:rFonts w:ascii="Times New Roman" w:hAnsi="Times New Roman" w:cs="Times New Roman"/>
          <w:b/>
          <w:bCs/>
          <w:sz w:val="28"/>
          <w:szCs w:val="28"/>
        </w:rPr>
        <w:t xml:space="preserve">Konkrétní činnosti: </w:t>
      </w:r>
    </w:p>
    <w:p w14:paraId="304A2E80" w14:textId="77777777" w:rsidR="00647C33" w:rsidRPr="00647C33" w:rsidRDefault="00647C33" w:rsidP="00647C33">
      <w:pPr>
        <w:spacing w:line="360" w:lineRule="auto"/>
        <w:jc w:val="both"/>
        <w:rPr>
          <w:rFonts w:ascii="Times New Roman" w:hAnsi="Times New Roman" w:cs="Times New Roman"/>
          <w:b/>
          <w:bCs/>
          <w:sz w:val="24"/>
          <w:szCs w:val="24"/>
        </w:rPr>
      </w:pPr>
      <w:r w:rsidRPr="00647C33">
        <w:rPr>
          <w:rFonts w:ascii="Times New Roman" w:hAnsi="Times New Roman" w:cs="Times New Roman"/>
          <w:b/>
          <w:bCs/>
          <w:sz w:val="24"/>
          <w:szCs w:val="24"/>
        </w:rPr>
        <w:t>Ranní hry</w:t>
      </w:r>
    </w:p>
    <w:p w14:paraId="28E6C35C"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Výroba figurky "</w:t>
      </w:r>
      <w:proofErr w:type="spellStart"/>
      <w:r w:rsidRPr="00647C33">
        <w:rPr>
          <w:rFonts w:ascii="Times New Roman" w:hAnsi="Times New Roman" w:cs="Times New Roman"/>
          <w:bCs/>
          <w:sz w:val="24"/>
          <w:szCs w:val="24"/>
        </w:rPr>
        <w:t>smeťáka</w:t>
      </w:r>
      <w:proofErr w:type="spellEnd"/>
      <w:r w:rsidRPr="00647C33">
        <w:rPr>
          <w:rFonts w:ascii="Times New Roman" w:hAnsi="Times New Roman" w:cs="Times New Roman"/>
          <w:bCs/>
          <w:sz w:val="24"/>
          <w:szCs w:val="24"/>
        </w:rPr>
        <w:t xml:space="preserve">" - z odpadového materiálu (můžeme použít </w:t>
      </w:r>
      <w:proofErr w:type="spellStart"/>
      <w:r w:rsidRPr="00647C33">
        <w:rPr>
          <w:rFonts w:ascii="Times New Roman" w:hAnsi="Times New Roman" w:cs="Times New Roman"/>
          <w:bCs/>
          <w:sz w:val="24"/>
          <w:szCs w:val="24"/>
        </w:rPr>
        <w:t>pet</w:t>
      </w:r>
      <w:proofErr w:type="spellEnd"/>
      <w:r w:rsidRPr="00647C33">
        <w:rPr>
          <w:rFonts w:ascii="Times New Roman" w:hAnsi="Times New Roman" w:cs="Times New Roman"/>
          <w:bCs/>
          <w:sz w:val="24"/>
          <w:szCs w:val="24"/>
        </w:rPr>
        <w:t xml:space="preserve"> láhve, ruličky od toaletního papíru, různé odstřižky, zkrátka vše co najde) </w:t>
      </w:r>
    </w:p>
    <w:p w14:paraId="37E1789D"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Činnost probíhá u stolečku </w:t>
      </w:r>
    </w:p>
    <w:p w14:paraId="5FDCF0DB"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•Námětová hra: přijde " popelář " znečistí třídu; ve třídě mají rozmístěné krabice 4 barev- černou, zelenou, žlutou a modrou, děti mají za úkol roztřídit odpad do správných krabic. </w:t>
      </w:r>
    </w:p>
    <w:p w14:paraId="3A10E8E3"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Cílem je, jak rychle a hlavně správně odpad roztřídí, důležitá je komunikace ve skupině, domluva, spolupráce. </w:t>
      </w:r>
    </w:p>
    <w:p w14:paraId="35C31273" w14:textId="77777777" w:rsidR="00647C33" w:rsidRPr="00647C33" w:rsidRDefault="00647C33" w:rsidP="00647C33">
      <w:pPr>
        <w:spacing w:line="360" w:lineRule="auto"/>
        <w:jc w:val="both"/>
        <w:rPr>
          <w:rFonts w:ascii="Times New Roman" w:hAnsi="Times New Roman" w:cs="Times New Roman"/>
          <w:b/>
          <w:bCs/>
          <w:sz w:val="24"/>
          <w:szCs w:val="24"/>
        </w:rPr>
      </w:pPr>
      <w:r w:rsidRPr="00647C33">
        <w:rPr>
          <w:rFonts w:ascii="Times New Roman" w:hAnsi="Times New Roman" w:cs="Times New Roman"/>
          <w:b/>
          <w:bCs/>
          <w:sz w:val="24"/>
          <w:szCs w:val="24"/>
        </w:rPr>
        <w:t xml:space="preserve">Cvičení </w:t>
      </w:r>
    </w:p>
    <w:p w14:paraId="17A79248"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 průpravné cviky s PET lahvemi - nakonec je děti " sešlapou " a vhodí do žlutého koše. </w:t>
      </w:r>
    </w:p>
    <w:p w14:paraId="12A39918" w14:textId="77777777" w:rsidR="00647C33" w:rsidRPr="00647C33" w:rsidRDefault="00647C33" w:rsidP="00647C33">
      <w:pPr>
        <w:spacing w:line="360" w:lineRule="auto"/>
        <w:jc w:val="both"/>
        <w:rPr>
          <w:rFonts w:ascii="Times New Roman" w:hAnsi="Times New Roman" w:cs="Times New Roman"/>
          <w:b/>
          <w:bCs/>
          <w:sz w:val="24"/>
          <w:szCs w:val="24"/>
        </w:rPr>
      </w:pPr>
      <w:r w:rsidRPr="00647C33">
        <w:rPr>
          <w:rFonts w:ascii="Times New Roman" w:hAnsi="Times New Roman" w:cs="Times New Roman"/>
          <w:b/>
          <w:bCs/>
          <w:sz w:val="24"/>
          <w:szCs w:val="24"/>
        </w:rPr>
        <w:t xml:space="preserve">Řízená činnost </w:t>
      </w:r>
    </w:p>
    <w:p w14:paraId="2934E564"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•Hudební třída smeťáků – dětem rozdáme nástroje (korálky v lahvi, kamínky v obalech od „</w:t>
      </w:r>
      <w:proofErr w:type="spellStart"/>
      <w:r w:rsidRPr="00647C33">
        <w:rPr>
          <w:rFonts w:ascii="Times New Roman" w:hAnsi="Times New Roman" w:cs="Times New Roman"/>
          <w:bCs/>
          <w:sz w:val="24"/>
          <w:szCs w:val="24"/>
        </w:rPr>
        <w:t>kinder</w:t>
      </w:r>
      <w:proofErr w:type="spellEnd"/>
      <w:r>
        <w:rPr>
          <w:rFonts w:ascii="Times New Roman" w:hAnsi="Times New Roman" w:cs="Times New Roman"/>
          <w:bCs/>
          <w:sz w:val="24"/>
          <w:szCs w:val="24"/>
        </w:rPr>
        <w:t xml:space="preserve"> </w:t>
      </w:r>
      <w:r w:rsidRPr="00647C33">
        <w:rPr>
          <w:rFonts w:ascii="Times New Roman" w:hAnsi="Times New Roman" w:cs="Times New Roman"/>
          <w:bCs/>
          <w:sz w:val="24"/>
          <w:szCs w:val="24"/>
        </w:rPr>
        <w:t>vajíček", igelitové sáčky, apod</w:t>
      </w:r>
      <w:r>
        <w:rPr>
          <w:rFonts w:ascii="Times New Roman" w:hAnsi="Times New Roman" w:cs="Times New Roman"/>
          <w:bCs/>
          <w:sz w:val="24"/>
          <w:szCs w:val="24"/>
        </w:rPr>
        <w:t>.</w:t>
      </w:r>
      <w:r w:rsidRPr="00647C33">
        <w:rPr>
          <w:rFonts w:ascii="Times New Roman" w:hAnsi="Times New Roman" w:cs="Times New Roman"/>
          <w:bCs/>
          <w:sz w:val="24"/>
          <w:szCs w:val="24"/>
        </w:rPr>
        <w:t xml:space="preserve">). </w:t>
      </w:r>
    </w:p>
    <w:p w14:paraId="6D510597"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 Děti si podle jednotlivých nástrojů rozdělíme do skupinek </w:t>
      </w:r>
    </w:p>
    <w:p w14:paraId="58507102"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 Každá skupinka má za úkol nějak zahrát na svůj nástroj </w:t>
      </w:r>
    </w:p>
    <w:p w14:paraId="210C3D02"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Na konci se skupinky střídají a na z</w:t>
      </w:r>
      <w:r>
        <w:rPr>
          <w:rFonts w:ascii="Times New Roman" w:hAnsi="Times New Roman" w:cs="Times New Roman"/>
          <w:bCs/>
          <w:sz w:val="24"/>
          <w:szCs w:val="24"/>
        </w:rPr>
        <w:t xml:space="preserve">ávěr nám zahraje celý orchestr </w:t>
      </w:r>
    </w:p>
    <w:p w14:paraId="6D8D430D" w14:textId="77777777" w:rsid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 Smeťák se nám ztratil v lese- úkolem dětí je postavit </w:t>
      </w:r>
      <w:proofErr w:type="spellStart"/>
      <w:r w:rsidRPr="00647C33">
        <w:rPr>
          <w:rFonts w:ascii="Times New Roman" w:hAnsi="Times New Roman" w:cs="Times New Roman"/>
          <w:bCs/>
          <w:sz w:val="24"/>
          <w:szCs w:val="24"/>
        </w:rPr>
        <w:t>smeťákovi</w:t>
      </w:r>
      <w:proofErr w:type="spellEnd"/>
      <w:r w:rsidRPr="00647C33">
        <w:rPr>
          <w:rFonts w:ascii="Times New Roman" w:hAnsi="Times New Roman" w:cs="Times New Roman"/>
          <w:bCs/>
          <w:sz w:val="24"/>
          <w:szCs w:val="24"/>
        </w:rPr>
        <w:t xml:space="preserve"> bludiště, na zemi z </w:t>
      </w:r>
      <w:proofErr w:type="spellStart"/>
      <w:r w:rsidRPr="00647C33">
        <w:rPr>
          <w:rFonts w:ascii="Times New Roman" w:hAnsi="Times New Roman" w:cs="Times New Roman"/>
          <w:bCs/>
          <w:sz w:val="24"/>
          <w:szCs w:val="24"/>
        </w:rPr>
        <w:t>pet</w:t>
      </w:r>
      <w:proofErr w:type="spellEnd"/>
      <w:r w:rsidRPr="00647C33">
        <w:rPr>
          <w:rFonts w:ascii="Times New Roman" w:hAnsi="Times New Roman" w:cs="Times New Roman"/>
          <w:bCs/>
          <w:sz w:val="24"/>
          <w:szCs w:val="24"/>
        </w:rPr>
        <w:t xml:space="preserve"> víček a z jiných věcí, týkajících se odpadu </w:t>
      </w:r>
    </w:p>
    <w:p w14:paraId="5F5234F2"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
          <w:bCs/>
          <w:sz w:val="24"/>
          <w:szCs w:val="24"/>
        </w:rPr>
        <w:lastRenderedPageBreak/>
        <w:t xml:space="preserve">Pobyt venku </w:t>
      </w:r>
    </w:p>
    <w:p w14:paraId="6FC5FF0E"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•výlet do Dubinského lesa, aneb </w:t>
      </w:r>
      <w:proofErr w:type="spellStart"/>
      <w:r w:rsidRPr="00647C33">
        <w:rPr>
          <w:rFonts w:ascii="Times New Roman" w:hAnsi="Times New Roman" w:cs="Times New Roman"/>
          <w:bCs/>
          <w:sz w:val="24"/>
          <w:szCs w:val="24"/>
        </w:rPr>
        <w:t>smeťáci</w:t>
      </w:r>
      <w:proofErr w:type="spellEnd"/>
      <w:r w:rsidRPr="00647C33">
        <w:rPr>
          <w:rFonts w:ascii="Times New Roman" w:hAnsi="Times New Roman" w:cs="Times New Roman"/>
          <w:bCs/>
          <w:sz w:val="24"/>
          <w:szCs w:val="24"/>
        </w:rPr>
        <w:t xml:space="preserve"> uklízejí Pardubice </w:t>
      </w:r>
    </w:p>
    <w:p w14:paraId="19D69F72"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Motivace: „Dneska, děti, když je ten den země tak si zahrajeme na ekology, každý dostanete velký pytel, klacek a rukavice, vezmete si s sebou svého </w:t>
      </w:r>
      <w:proofErr w:type="spellStart"/>
      <w:r w:rsidRPr="00647C33">
        <w:rPr>
          <w:rFonts w:ascii="Times New Roman" w:hAnsi="Times New Roman" w:cs="Times New Roman"/>
          <w:bCs/>
          <w:sz w:val="24"/>
          <w:szCs w:val="24"/>
        </w:rPr>
        <w:t>smeťáčka</w:t>
      </w:r>
      <w:proofErr w:type="spellEnd"/>
      <w:r w:rsidRPr="00647C33">
        <w:rPr>
          <w:rFonts w:ascii="Times New Roman" w:hAnsi="Times New Roman" w:cs="Times New Roman"/>
          <w:bCs/>
          <w:sz w:val="24"/>
          <w:szCs w:val="24"/>
        </w:rPr>
        <w:t xml:space="preserve"> a vydáme se na výlet. Hra se jmenuje o nejlepšího ekologa. Kdo uklidí nejvíce lesa, vyhrává. Na konci vás čeká malá odměna.“ </w:t>
      </w:r>
    </w:p>
    <w:p w14:paraId="59AF867E" w14:textId="77777777" w:rsidR="00647C33" w:rsidRPr="00647C33" w:rsidRDefault="00647C33" w:rsidP="00647C33">
      <w:pPr>
        <w:spacing w:line="360" w:lineRule="auto"/>
        <w:jc w:val="both"/>
        <w:rPr>
          <w:rFonts w:ascii="Times New Roman" w:hAnsi="Times New Roman" w:cs="Times New Roman"/>
          <w:b/>
          <w:bCs/>
          <w:sz w:val="28"/>
          <w:szCs w:val="28"/>
        </w:rPr>
      </w:pPr>
      <w:r w:rsidRPr="00647C33">
        <w:rPr>
          <w:rFonts w:ascii="Times New Roman" w:hAnsi="Times New Roman" w:cs="Times New Roman"/>
          <w:b/>
          <w:bCs/>
          <w:sz w:val="28"/>
          <w:szCs w:val="28"/>
        </w:rPr>
        <w:t>Cíl</w:t>
      </w:r>
    </w:p>
    <w:p w14:paraId="3DC784D0"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 Dojít do lesa, po stopách </w:t>
      </w:r>
      <w:proofErr w:type="spellStart"/>
      <w:r w:rsidRPr="00647C33">
        <w:rPr>
          <w:rFonts w:ascii="Times New Roman" w:hAnsi="Times New Roman" w:cs="Times New Roman"/>
          <w:bCs/>
          <w:sz w:val="24"/>
          <w:szCs w:val="24"/>
        </w:rPr>
        <w:t>smeťáka</w:t>
      </w:r>
      <w:proofErr w:type="spellEnd"/>
      <w:r w:rsidRPr="00647C33">
        <w:rPr>
          <w:rFonts w:ascii="Times New Roman" w:hAnsi="Times New Roman" w:cs="Times New Roman"/>
          <w:bCs/>
          <w:sz w:val="24"/>
          <w:szCs w:val="24"/>
        </w:rPr>
        <w:t xml:space="preserve"> a uklidit les. Cestou mají děti za úkol všímat si změn v okolí. </w:t>
      </w:r>
    </w:p>
    <w:p w14:paraId="2A3EEEC3" w14:textId="77777777" w:rsidR="00647C33" w:rsidRPr="00647C33" w:rsidRDefault="00647C33" w:rsidP="00647C33">
      <w:pPr>
        <w:spacing w:line="360" w:lineRule="auto"/>
        <w:jc w:val="both"/>
        <w:rPr>
          <w:rFonts w:ascii="Times New Roman" w:hAnsi="Times New Roman" w:cs="Times New Roman"/>
          <w:b/>
          <w:bCs/>
          <w:sz w:val="28"/>
          <w:szCs w:val="28"/>
        </w:rPr>
      </w:pPr>
      <w:r w:rsidRPr="00647C33">
        <w:rPr>
          <w:rFonts w:ascii="Times New Roman" w:hAnsi="Times New Roman" w:cs="Times New Roman"/>
          <w:b/>
          <w:bCs/>
          <w:sz w:val="28"/>
          <w:szCs w:val="28"/>
        </w:rPr>
        <w:t>Obsah</w:t>
      </w:r>
    </w:p>
    <w:p w14:paraId="4B5A8874" w14:textId="77777777" w:rsidR="00647C33" w:rsidRPr="00647C33"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Vyrazíme ze školky a půjdeme pěšky do Dubinského lesa, cestou dáváme pozor na bezpečnost dětí a pozorujeme okolí, </w:t>
      </w:r>
      <w:proofErr w:type="spellStart"/>
      <w:r w:rsidRPr="00647C33">
        <w:rPr>
          <w:rFonts w:ascii="Times New Roman" w:hAnsi="Times New Roman" w:cs="Times New Roman"/>
          <w:bCs/>
          <w:sz w:val="24"/>
          <w:szCs w:val="24"/>
        </w:rPr>
        <w:t>smeťáček</w:t>
      </w:r>
      <w:proofErr w:type="spellEnd"/>
      <w:r w:rsidRPr="00647C33">
        <w:rPr>
          <w:rFonts w:ascii="Times New Roman" w:hAnsi="Times New Roman" w:cs="Times New Roman"/>
          <w:bCs/>
          <w:sz w:val="24"/>
          <w:szCs w:val="24"/>
        </w:rPr>
        <w:t xml:space="preserve"> nám bude na cestě nechávat odpad, cestou mu budou upadávat fáborky, které na cestu určitě nepatří. Děti je mají za úkol posbírat a říct, jaké mají barvy a uklidit si je do svého pytle. Až dojdeme na místo určení, dáme dětem rozchod, děti budou chodit ve vyznačeném terénu po menších skupinkách, paní učitelka má stále skupinky na dohledu, dáme dětem rozchod a na znamení píšťalky se zase musí děti zpět vrátit k paní učitelce. Rozchod dětem dáme tak dlouhý, podle toho kolik bude odpadků v lese. </w:t>
      </w:r>
    </w:p>
    <w:p w14:paraId="6B31AD45" w14:textId="77777777" w:rsidR="00647C33" w:rsidRPr="00647C33" w:rsidRDefault="00647C33" w:rsidP="00647C33">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Závěr</w:t>
      </w:r>
    </w:p>
    <w:p w14:paraId="6BD115D1" w14:textId="77777777" w:rsidR="00BF408A" w:rsidRDefault="00647C33" w:rsidP="00647C33">
      <w:pPr>
        <w:spacing w:line="360" w:lineRule="auto"/>
        <w:jc w:val="both"/>
        <w:rPr>
          <w:rFonts w:ascii="Times New Roman" w:hAnsi="Times New Roman" w:cs="Times New Roman"/>
          <w:bCs/>
          <w:sz w:val="24"/>
          <w:szCs w:val="24"/>
        </w:rPr>
      </w:pPr>
      <w:r w:rsidRPr="00647C33">
        <w:rPr>
          <w:rFonts w:ascii="Times New Roman" w:hAnsi="Times New Roman" w:cs="Times New Roman"/>
          <w:bCs/>
          <w:sz w:val="24"/>
          <w:szCs w:val="24"/>
        </w:rPr>
        <w:t xml:space="preserve"> Odpadky vyhodíme do velkého kontejneru, odpad dále už netřídíme; za odměnu děti dostanou ve školce, až si umyjí ruce</w:t>
      </w:r>
      <w:r>
        <w:rPr>
          <w:rFonts w:ascii="Times New Roman" w:hAnsi="Times New Roman" w:cs="Times New Roman"/>
          <w:bCs/>
          <w:sz w:val="24"/>
          <w:szCs w:val="24"/>
        </w:rPr>
        <w:t>,</w:t>
      </w:r>
      <w:r w:rsidRPr="00647C33">
        <w:rPr>
          <w:rFonts w:ascii="Times New Roman" w:hAnsi="Times New Roman" w:cs="Times New Roman"/>
          <w:bCs/>
          <w:sz w:val="24"/>
          <w:szCs w:val="24"/>
        </w:rPr>
        <w:t xml:space="preserve"> sladkou odměnu a velké poděkování od hlavního </w:t>
      </w:r>
      <w:proofErr w:type="spellStart"/>
      <w:r w:rsidRPr="00647C33">
        <w:rPr>
          <w:rFonts w:ascii="Times New Roman" w:hAnsi="Times New Roman" w:cs="Times New Roman"/>
          <w:bCs/>
          <w:sz w:val="24"/>
          <w:szCs w:val="24"/>
        </w:rPr>
        <w:t>smeťáčka</w:t>
      </w:r>
      <w:proofErr w:type="spellEnd"/>
      <w:r w:rsidRPr="00647C33">
        <w:rPr>
          <w:rFonts w:ascii="Times New Roman" w:hAnsi="Times New Roman" w:cs="Times New Roman"/>
          <w:bCs/>
          <w:sz w:val="24"/>
          <w:szCs w:val="24"/>
        </w:rPr>
        <w:t>.</w:t>
      </w:r>
    </w:p>
    <w:p w14:paraId="4F3EE68A" w14:textId="77777777" w:rsidR="000953A6" w:rsidRDefault="000953A6" w:rsidP="00647C33">
      <w:pPr>
        <w:spacing w:line="360" w:lineRule="auto"/>
        <w:jc w:val="both"/>
        <w:rPr>
          <w:rFonts w:ascii="Times New Roman" w:hAnsi="Times New Roman" w:cs="Times New Roman"/>
          <w:bCs/>
          <w:sz w:val="24"/>
          <w:szCs w:val="24"/>
        </w:rPr>
      </w:pPr>
      <w:r>
        <w:rPr>
          <w:rFonts w:ascii="Times New Roman" w:hAnsi="Times New Roman" w:cs="Times New Roman"/>
          <w:bCs/>
          <w:noProof/>
          <w:sz w:val="24"/>
          <w:szCs w:val="24"/>
          <w:lang w:val="en-US"/>
        </w:rPr>
        <w:drawing>
          <wp:inline distT="0" distB="0" distL="0" distR="0" wp14:anchorId="44BE8B12" wp14:editId="5CEA0DD9">
            <wp:extent cx="3319797" cy="2073225"/>
            <wp:effectExtent l="0" t="0" r="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1025_095756ek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3519" cy="2081794"/>
                    </a:xfrm>
                    <a:prstGeom prst="rect">
                      <a:avLst/>
                    </a:prstGeom>
                  </pic:spPr>
                </pic:pic>
              </a:graphicData>
            </a:graphic>
          </wp:inline>
        </w:drawing>
      </w:r>
    </w:p>
    <w:p w14:paraId="3B1F2076" w14:textId="77777777" w:rsidR="000953A6" w:rsidRDefault="000953A6" w:rsidP="00647C33">
      <w:pPr>
        <w:spacing w:line="360" w:lineRule="auto"/>
        <w:jc w:val="both"/>
        <w:rPr>
          <w:rFonts w:ascii="Times New Roman" w:hAnsi="Times New Roman" w:cs="Times New Roman"/>
          <w:bCs/>
          <w:sz w:val="24"/>
          <w:szCs w:val="24"/>
        </w:rPr>
      </w:pPr>
      <w:r>
        <w:rPr>
          <w:rFonts w:ascii="Times New Roman" w:hAnsi="Times New Roman" w:cs="Times New Roman"/>
          <w:bCs/>
          <w:noProof/>
          <w:sz w:val="24"/>
          <w:szCs w:val="24"/>
          <w:lang w:val="en-US"/>
        </w:rPr>
        <w:lastRenderedPageBreak/>
        <w:drawing>
          <wp:inline distT="0" distB="0" distL="0" distR="0" wp14:anchorId="1A2235A5" wp14:editId="2D70BF6D">
            <wp:extent cx="3593534" cy="3948811"/>
            <wp:effectExtent l="0" t="0" r="698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1107_095452ek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3897" cy="3949210"/>
                    </a:xfrm>
                    <a:prstGeom prst="rect">
                      <a:avLst/>
                    </a:prstGeom>
                  </pic:spPr>
                </pic:pic>
              </a:graphicData>
            </a:graphic>
          </wp:inline>
        </w:drawing>
      </w:r>
    </w:p>
    <w:p w14:paraId="342D3106" w14:textId="77777777" w:rsidR="000953A6" w:rsidRPr="00647C33" w:rsidRDefault="000953A6" w:rsidP="00647C33">
      <w:pPr>
        <w:spacing w:line="360" w:lineRule="auto"/>
        <w:jc w:val="both"/>
        <w:rPr>
          <w:rFonts w:ascii="Times New Roman" w:hAnsi="Times New Roman" w:cs="Times New Roman"/>
          <w:bCs/>
          <w:sz w:val="24"/>
          <w:szCs w:val="24"/>
        </w:rPr>
      </w:pPr>
      <w:r>
        <w:rPr>
          <w:rFonts w:ascii="Times New Roman" w:hAnsi="Times New Roman" w:cs="Times New Roman"/>
          <w:bCs/>
          <w:noProof/>
          <w:sz w:val="24"/>
          <w:szCs w:val="24"/>
          <w:lang w:val="en-US"/>
        </w:rPr>
        <w:drawing>
          <wp:inline distT="0" distB="0" distL="0" distR="0" wp14:anchorId="596C932F" wp14:editId="35576311">
            <wp:extent cx="3477050" cy="4426395"/>
            <wp:effectExtent l="0" t="0" r="952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1107_101252ek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77402" cy="4426843"/>
                    </a:xfrm>
                    <a:prstGeom prst="rect">
                      <a:avLst/>
                    </a:prstGeom>
                  </pic:spPr>
                </pic:pic>
              </a:graphicData>
            </a:graphic>
          </wp:inline>
        </w:drawing>
      </w:r>
    </w:p>
    <w:sectPr w:rsidR="000953A6" w:rsidRPr="00647C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B49"/>
    <w:rsid w:val="000953A6"/>
    <w:rsid w:val="00647C33"/>
    <w:rsid w:val="008E4B49"/>
    <w:rsid w:val="00AC432E"/>
    <w:rsid w:val="00BF408A"/>
    <w:rsid w:val="00C21173"/>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FE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E4B49"/>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0953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3A6"/>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E4B49"/>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0953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3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549</Words>
  <Characters>3130</Characters>
  <Application>Microsoft Macintosh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Mgr. Ilona Johnová Koukalová</cp:lastModifiedBy>
  <cp:revision>2</cp:revision>
  <dcterms:created xsi:type="dcterms:W3CDTF">2014-03-26T13:38:00Z</dcterms:created>
  <dcterms:modified xsi:type="dcterms:W3CDTF">2014-03-26T13:38:00Z</dcterms:modified>
</cp:coreProperties>
</file>