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77" w:rsidRPr="00360D8E" w:rsidRDefault="00B51A1E" w:rsidP="00B51A1E">
      <w:pPr>
        <w:autoSpaceDE w:val="0"/>
        <w:autoSpaceDN w:val="0"/>
        <w:adjustRightInd w:val="0"/>
        <w:rPr>
          <w:rFonts w:asciiTheme="minorHAnsi" w:hAnsiTheme="minorHAnsi" w:cs="Century Gothic"/>
          <w:b/>
        </w:rPr>
      </w:pPr>
      <w:r w:rsidRPr="00360D8E">
        <w:rPr>
          <w:rFonts w:asciiTheme="minorHAnsi" w:hAnsiTheme="minorHAnsi" w:cs="Century Gothic"/>
          <w:b/>
          <w:bCs/>
        </w:rPr>
        <w:t>Místo realizace:</w:t>
      </w:r>
      <w:r w:rsidRPr="00360D8E">
        <w:rPr>
          <w:rFonts w:asciiTheme="minorHAnsi" w:hAnsiTheme="minorHAnsi" w:cs="Century Gothic"/>
        </w:rPr>
        <w:t xml:space="preserve"> </w:t>
      </w:r>
      <w:r w:rsidR="00804777" w:rsidRPr="00360D8E">
        <w:rPr>
          <w:rFonts w:asciiTheme="minorHAnsi" w:hAnsiTheme="minorHAnsi" w:cs="Century Gothic"/>
        </w:rPr>
        <w:t xml:space="preserve"> </w:t>
      </w:r>
      <w:r w:rsidR="00804777" w:rsidRPr="00360D8E">
        <w:rPr>
          <w:rFonts w:asciiTheme="minorHAnsi" w:hAnsiTheme="minorHAnsi" w:cs="Century Gothic"/>
          <w:b/>
        </w:rPr>
        <w:t>ZŠ - třída</w:t>
      </w:r>
    </w:p>
    <w:p w:rsidR="00B51A1E" w:rsidRPr="00360D8E" w:rsidRDefault="00B51A1E" w:rsidP="00B51A1E">
      <w:pPr>
        <w:autoSpaceDE w:val="0"/>
        <w:autoSpaceDN w:val="0"/>
        <w:adjustRightInd w:val="0"/>
        <w:rPr>
          <w:rFonts w:asciiTheme="minorHAnsi" w:hAnsiTheme="minorHAnsi" w:cs="Century Gothic"/>
          <w:sz w:val="10"/>
          <w:szCs w:val="10"/>
        </w:rPr>
      </w:pPr>
      <w:r w:rsidRPr="00360D8E">
        <w:rPr>
          <w:rFonts w:asciiTheme="minorHAnsi" w:hAnsiTheme="minorHAnsi" w:cs="Century Gothic"/>
          <w:b/>
          <w:bCs/>
        </w:rPr>
        <w:t>Časová dotace:  10-15 minut</w:t>
      </w:r>
    </w:p>
    <w:p w:rsidR="00B51A1E" w:rsidRPr="00360D8E" w:rsidRDefault="00B51A1E" w:rsidP="00B51A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entury Gothic"/>
          <w:b/>
          <w:bCs/>
          <w:color w:val="000000"/>
          <w:u w:val="single"/>
        </w:rPr>
      </w:pPr>
      <w:r w:rsidRPr="00360D8E">
        <w:rPr>
          <w:rFonts w:asciiTheme="minorHAnsi" w:hAnsiTheme="minorHAnsi" w:cs="Century Gothic"/>
          <w:b/>
          <w:bCs/>
        </w:rPr>
        <w:t>Doporučená ve</w:t>
      </w:r>
      <w:r w:rsidR="0040154A" w:rsidRPr="00360D8E">
        <w:rPr>
          <w:rFonts w:asciiTheme="minorHAnsi" w:hAnsiTheme="minorHAnsi" w:cs="Century Gothic"/>
          <w:b/>
          <w:bCs/>
        </w:rPr>
        <w:t>likost skupin: 2 třída</w:t>
      </w:r>
    </w:p>
    <w:p w:rsidR="00B51A1E" w:rsidRPr="00360D8E" w:rsidRDefault="00B51A1E" w:rsidP="00B51A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entury Gothic"/>
          <w:b/>
          <w:bCs/>
          <w:color w:val="000000"/>
          <w:u w:val="single"/>
        </w:rPr>
      </w:pPr>
      <w:r w:rsidRPr="00360D8E">
        <w:rPr>
          <w:rFonts w:asciiTheme="minorHAnsi" w:hAnsiTheme="minorHAnsi" w:cs="Century Gothic"/>
          <w:b/>
          <w:bCs/>
          <w:u w:val="single"/>
        </w:rPr>
        <w:t>R</w:t>
      </w:r>
      <w:r w:rsidRPr="00360D8E">
        <w:rPr>
          <w:rFonts w:asciiTheme="minorHAnsi" w:hAnsiTheme="minorHAnsi" w:cs="Century Gothic"/>
          <w:b/>
          <w:bCs/>
          <w:color w:val="000000"/>
          <w:u w:val="single"/>
        </w:rPr>
        <w:t xml:space="preserve">VP ZV - využití: </w:t>
      </w:r>
    </w:p>
    <w:p w:rsidR="00B51A1E" w:rsidRPr="00360D8E" w:rsidRDefault="00B51A1E" w:rsidP="00B51A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entury Gothic"/>
          <w:b/>
          <w:bCs/>
          <w:color w:val="000000"/>
        </w:rPr>
      </w:pPr>
      <w:r w:rsidRPr="00360D8E">
        <w:rPr>
          <w:rFonts w:asciiTheme="minorHAnsi" w:hAnsiTheme="minorHAnsi" w:cs="Century Gothic"/>
          <w:b/>
          <w:bCs/>
          <w:color w:val="000000"/>
        </w:rPr>
        <w:t xml:space="preserve">Vzdělávací oblast (vzdělávací obor) </w:t>
      </w:r>
      <w:r w:rsidRPr="00360D8E">
        <w:rPr>
          <w:rFonts w:asciiTheme="minorHAnsi" w:hAnsiTheme="minorHAnsi" w:cs="Century Gothic"/>
          <w:b/>
          <w:bCs/>
          <w:color w:val="000000" w:themeColor="text1"/>
        </w:rPr>
        <w:t>– Člověk a jeho svět</w:t>
      </w:r>
    </w:p>
    <w:p w:rsidR="00B51A1E" w:rsidRPr="00360D8E" w:rsidRDefault="00B51A1E" w:rsidP="00B51A1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Theme="minorHAnsi" w:hAnsiTheme="minorHAnsi" w:cs="Century Gothic"/>
          <w:b/>
          <w:color w:val="007F00"/>
        </w:rPr>
      </w:pPr>
      <w:proofErr w:type="spellStart"/>
      <w:r w:rsidRPr="00360D8E">
        <w:rPr>
          <w:rFonts w:asciiTheme="minorHAnsi" w:hAnsiTheme="minorHAnsi" w:cs="Century Gothic"/>
          <w:b/>
          <w:bCs/>
          <w:color w:val="000000"/>
        </w:rPr>
        <w:t>Tématické</w:t>
      </w:r>
      <w:proofErr w:type="spellEnd"/>
      <w:r w:rsidRPr="00360D8E">
        <w:rPr>
          <w:rFonts w:asciiTheme="minorHAnsi" w:hAnsiTheme="minorHAnsi" w:cs="Century Gothic"/>
          <w:b/>
          <w:bCs/>
          <w:color w:val="000000"/>
        </w:rPr>
        <w:t xml:space="preserve"> okruhy –  Rozmanitosti přírody</w:t>
      </w:r>
    </w:p>
    <w:p w:rsidR="00B51A1E" w:rsidRPr="00360D8E" w:rsidRDefault="00B51A1E" w:rsidP="00B51A1E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Theme="minorHAnsi" w:hAnsiTheme="minorHAnsi" w:cs="Century Gothic"/>
          <w:b/>
          <w:color w:val="007F00"/>
        </w:rPr>
      </w:pPr>
      <w:r w:rsidRPr="00360D8E">
        <w:rPr>
          <w:rFonts w:asciiTheme="minorHAnsi" w:hAnsiTheme="minorHAnsi" w:cs="Century Gothic"/>
          <w:b/>
          <w:bCs/>
          <w:color w:val="000000"/>
        </w:rPr>
        <w:t>Průřezová témata</w:t>
      </w:r>
      <w:r w:rsidRPr="00360D8E">
        <w:rPr>
          <w:rFonts w:asciiTheme="minorHAnsi" w:hAnsiTheme="minorHAnsi" w:cs="Century Gothic"/>
          <w:b/>
          <w:color w:val="007F00"/>
        </w:rPr>
        <w:t xml:space="preserve"> </w:t>
      </w:r>
      <w:r w:rsidRPr="00360D8E">
        <w:rPr>
          <w:rFonts w:asciiTheme="minorHAnsi" w:hAnsiTheme="minorHAnsi" w:cs="Century Gothic"/>
          <w:b/>
          <w:bCs/>
          <w:color w:val="000000" w:themeColor="text1"/>
        </w:rPr>
        <w:t>–</w:t>
      </w:r>
      <w:r w:rsidRPr="00360D8E">
        <w:rPr>
          <w:rFonts w:asciiTheme="minorHAnsi" w:hAnsiTheme="minorHAnsi" w:cs="Century Gothic"/>
          <w:b/>
          <w:color w:val="000000" w:themeColor="text1"/>
        </w:rPr>
        <w:t xml:space="preserve">  Environmentální výchova</w:t>
      </w:r>
    </w:p>
    <w:p w:rsidR="00B51A1E" w:rsidRPr="00360D8E" w:rsidRDefault="00B51A1E" w:rsidP="00B51A1E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Theme="minorHAnsi" w:hAnsiTheme="minorHAnsi" w:cs="Century Gothic"/>
          <w:b/>
          <w:bCs/>
          <w:color w:val="000000" w:themeColor="text1"/>
          <w:sz w:val="28"/>
          <w:szCs w:val="28"/>
          <w:u w:val="single"/>
        </w:rPr>
      </w:pPr>
      <w:r w:rsidRPr="00360D8E">
        <w:rPr>
          <w:rFonts w:asciiTheme="minorHAnsi" w:hAnsiTheme="minorHAnsi" w:cs="Century Gothic"/>
          <w:b/>
          <w:bCs/>
          <w:color w:val="000000" w:themeColor="text1"/>
        </w:rPr>
        <w:t>Integrace mezi dalšími vzdělávacími obory - předměty:  Prvouka, Tělesná výchova</w:t>
      </w:r>
    </w:p>
    <w:p w:rsidR="00B51A1E" w:rsidRPr="00360D8E" w:rsidRDefault="00B51A1E" w:rsidP="00B51A1E">
      <w:pPr>
        <w:autoSpaceDE w:val="0"/>
        <w:autoSpaceDN w:val="0"/>
        <w:adjustRightInd w:val="0"/>
        <w:rPr>
          <w:rFonts w:asciiTheme="minorHAnsi" w:hAnsiTheme="minorHAnsi" w:cs="Century Gothic"/>
          <w:b/>
          <w:bCs/>
          <w:color w:val="000000" w:themeColor="text1"/>
        </w:rPr>
      </w:pPr>
      <w:r w:rsidRPr="00360D8E">
        <w:rPr>
          <w:rFonts w:asciiTheme="minorHAnsi" w:hAnsiTheme="minorHAnsi" w:cs="Century Gothic"/>
          <w:b/>
          <w:bCs/>
          <w:color w:val="000000" w:themeColor="text1"/>
        </w:rPr>
        <w:t>Kompetence: komunikativní, sociální a personální</w:t>
      </w:r>
    </w:p>
    <w:p w:rsidR="00B51A1E" w:rsidRPr="00360D8E" w:rsidRDefault="00B51A1E" w:rsidP="00B51A1E">
      <w:pPr>
        <w:autoSpaceDE w:val="0"/>
        <w:autoSpaceDN w:val="0"/>
        <w:adjustRightInd w:val="0"/>
        <w:rPr>
          <w:rFonts w:asciiTheme="minorHAnsi" w:hAnsiTheme="minorHAnsi" w:cs="Century Gothic"/>
          <w:b/>
          <w:bCs/>
          <w:color w:val="000000" w:themeColor="text1"/>
        </w:rPr>
      </w:pPr>
    </w:p>
    <w:p w:rsidR="00B51A1E" w:rsidRPr="00360D8E" w:rsidRDefault="00B51A1E" w:rsidP="00B51A1E">
      <w:pPr>
        <w:autoSpaceDE w:val="0"/>
        <w:autoSpaceDN w:val="0"/>
        <w:adjustRightInd w:val="0"/>
        <w:rPr>
          <w:rFonts w:asciiTheme="minorHAnsi" w:hAnsiTheme="minorHAnsi" w:cs="Century Gothic"/>
          <w:color w:val="000000" w:themeColor="text1"/>
        </w:rPr>
      </w:pPr>
      <w:r w:rsidRPr="00360D8E">
        <w:rPr>
          <w:rFonts w:asciiTheme="minorHAnsi" w:hAnsiTheme="minorHAnsi" w:cs="Century Gothic"/>
          <w:b/>
          <w:bCs/>
          <w:color w:val="000000" w:themeColor="text1"/>
        </w:rPr>
        <w:t>VVC:</w:t>
      </w:r>
      <w:r w:rsidRPr="00360D8E">
        <w:rPr>
          <w:rFonts w:asciiTheme="minorHAnsi" w:hAnsiTheme="minorHAnsi" w:cs="Century Gothic"/>
          <w:color w:val="000000" w:themeColor="text1"/>
        </w:rPr>
        <w:t xml:space="preserve">  </w:t>
      </w:r>
    </w:p>
    <w:p w:rsidR="00B51A1E" w:rsidRPr="00360D8E" w:rsidRDefault="00B51A1E" w:rsidP="00B51A1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Century Gothic"/>
          <w:b/>
          <w:color w:val="000000" w:themeColor="text1"/>
        </w:rPr>
      </w:pPr>
      <w:r w:rsidRPr="00360D8E">
        <w:rPr>
          <w:rFonts w:asciiTheme="minorHAnsi" w:hAnsiTheme="minorHAnsi" w:cs="Century Gothic"/>
          <w:b/>
          <w:color w:val="000000" w:themeColor="text1"/>
        </w:rPr>
        <w:t>žá</w:t>
      </w:r>
      <w:r w:rsidR="00F20D67" w:rsidRPr="00360D8E">
        <w:rPr>
          <w:rFonts w:asciiTheme="minorHAnsi" w:hAnsiTheme="minorHAnsi" w:cs="Century Gothic"/>
          <w:b/>
          <w:color w:val="000000" w:themeColor="text1"/>
        </w:rPr>
        <w:t>k</w:t>
      </w:r>
      <w:r w:rsidRPr="00360D8E">
        <w:rPr>
          <w:rFonts w:asciiTheme="minorHAnsi" w:hAnsiTheme="minorHAnsi" w:cs="Century Gothic"/>
          <w:b/>
          <w:color w:val="000000" w:themeColor="text1"/>
        </w:rPr>
        <w:t xml:space="preserve"> si uvědomí rozdíl mezi jádrovinou, peckovinou, drobným ovocem</w:t>
      </w:r>
    </w:p>
    <w:p w:rsidR="00B51A1E" w:rsidRPr="00360D8E" w:rsidRDefault="00F20D67" w:rsidP="00B51A1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Century Gothic"/>
          <w:b/>
          <w:color w:val="000000" w:themeColor="text1"/>
        </w:rPr>
      </w:pPr>
      <w:r w:rsidRPr="00360D8E">
        <w:rPr>
          <w:rFonts w:asciiTheme="minorHAnsi" w:hAnsiTheme="minorHAnsi" w:cs="Century Gothic"/>
          <w:b/>
          <w:color w:val="000000" w:themeColor="text1"/>
        </w:rPr>
        <w:t xml:space="preserve">žák </w:t>
      </w:r>
      <w:r w:rsidR="00B51A1E" w:rsidRPr="00360D8E">
        <w:rPr>
          <w:rFonts w:asciiTheme="minorHAnsi" w:hAnsiTheme="minorHAnsi" w:cs="Century Gothic"/>
          <w:b/>
          <w:color w:val="000000" w:themeColor="text1"/>
        </w:rPr>
        <w:t>spolupracuje při jednoduchých pohybových činnostech</w:t>
      </w:r>
    </w:p>
    <w:p w:rsidR="00B51A1E" w:rsidRPr="00360D8E" w:rsidRDefault="00F20D67" w:rsidP="00B51A1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Century Gothic"/>
          <w:b/>
          <w:color w:val="000000" w:themeColor="text1"/>
        </w:rPr>
      </w:pPr>
      <w:r w:rsidRPr="00360D8E">
        <w:rPr>
          <w:rFonts w:asciiTheme="minorHAnsi" w:hAnsiTheme="minorHAnsi" w:cs="Century Gothic"/>
          <w:b/>
          <w:color w:val="000000" w:themeColor="text1"/>
        </w:rPr>
        <w:t xml:space="preserve">žák </w:t>
      </w:r>
      <w:r w:rsidR="00B51A1E" w:rsidRPr="00360D8E">
        <w:rPr>
          <w:rFonts w:asciiTheme="minorHAnsi" w:hAnsiTheme="minorHAnsi" w:cs="Century Gothic"/>
          <w:b/>
          <w:color w:val="000000" w:themeColor="text1"/>
        </w:rPr>
        <w:t>dodržuje pravidla her</w:t>
      </w:r>
    </w:p>
    <w:p w:rsidR="00B51A1E" w:rsidRPr="00360D8E" w:rsidRDefault="00B51A1E" w:rsidP="00B51A1E">
      <w:pPr>
        <w:autoSpaceDE w:val="0"/>
        <w:autoSpaceDN w:val="0"/>
        <w:adjustRightInd w:val="0"/>
        <w:rPr>
          <w:rFonts w:asciiTheme="minorHAnsi" w:hAnsiTheme="minorHAnsi" w:cs="Century Gothic"/>
          <w:b/>
          <w:bCs/>
          <w:color w:val="000000" w:themeColor="text1"/>
        </w:rPr>
      </w:pPr>
    </w:p>
    <w:p w:rsidR="00B51A1E" w:rsidRPr="00360D8E" w:rsidRDefault="00B51A1E" w:rsidP="00B51A1E">
      <w:pPr>
        <w:autoSpaceDE w:val="0"/>
        <w:autoSpaceDN w:val="0"/>
        <w:adjustRightInd w:val="0"/>
        <w:rPr>
          <w:rFonts w:asciiTheme="minorHAnsi" w:hAnsiTheme="minorHAnsi" w:cs="Century Gothic"/>
          <w:b/>
          <w:bCs/>
          <w:color w:val="000000" w:themeColor="text1"/>
        </w:rPr>
      </w:pPr>
      <w:r w:rsidRPr="00360D8E">
        <w:rPr>
          <w:rFonts w:asciiTheme="minorHAnsi" w:hAnsiTheme="minorHAnsi" w:cs="Century Gothic"/>
          <w:b/>
          <w:bCs/>
          <w:color w:val="000000" w:themeColor="text1"/>
        </w:rPr>
        <w:t>Pojmy opěrné:</w:t>
      </w:r>
      <w:r w:rsidRPr="00360D8E">
        <w:rPr>
          <w:rFonts w:asciiTheme="minorHAnsi" w:hAnsiTheme="minorHAnsi" w:cs="Century Gothic"/>
          <w:b/>
          <w:color w:val="000000" w:themeColor="text1"/>
        </w:rPr>
        <w:t xml:space="preserve"> ovoce</w:t>
      </w:r>
    </w:p>
    <w:p w:rsidR="00B51A1E" w:rsidRPr="00360D8E" w:rsidRDefault="00B51A1E" w:rsidP="00B51A1E">
      <w:pPr>
        <w:autoSpaceDE w:val="0"/>
        <w:autoSpaceDN w:val="0"/>
        <w:adjustRightInd w:val="0"/>
        <w:rPr>
          <w:rFonts w:asciiTheme="minorHAnsi" w:hAnsiTheme="minorHAnsi" w:cs="Century Gothic"/>
          <w:b/>
          <w:color w:val="000000" w:themeColor="text1"/>
        </w:rPr>
      </w:pPr>
      <w:r w:rsidRPr="00360D8E">
        <w:rPr>
          <w:rFonts w:asciiTheme="minorHAnsi" w:hAnsiTheme="minorHAnsi" w:cs="Century Gothic"/>
          <w:b/>
          <w:bCs/>
          <w:color w:val="000000" w:themeColor="text1"/>
        </w:rPr>
        <w:t>Pojmy nové:</w:t>
      </w:r>
      <w:r w:rsidRPr="00360D8E">
        <w:rPr>
          <w:rFonts w:asciiTheme="minorHAnsi" w:hAnsiTheme="minorHAnsi" w:cs="Century Gothic"/>
          <w:b/>
          <w:color w:val="000000" w:themeColor="text1"/>
        </w:rPr>
        <w:t xml:space="preserve">  jádrovina, peckovina, drobné ovoce</w:t>
      </w:r>
    </w:p>
    <w:p w:rsidR="00B51A1E" w:rsidRPr="00360D8E" w:rsidRDefault="00B51A1E" w:rsidP="00B51A1E">
      <w:pPr>
        <w:autoSpaceDE w:val="0"/>
        <w:autoSpaceDN w:val="0"/>
        <w:adjustRightInd w:val="0"/>
        <w:rPr>
          <w:rFonts w:asciiTheme="minorHAnsi" w:hAnsiTheme="minorHAnsi" w:cs="Century Gothic"/>
          <w:b/>
          <w:color w:val="000000" w:themeColor="text1"/>
        </w:rPr>
      </w:pPr>
    </w:p>
    <w:p w:rsidR="00B51A1E" w:rsidRPr="00360D8E" w:rsidRDefault="00B51A1E" w:rsidP="00B51A1E">
      <w:pPr>
        <w:autoSpaceDE w:val="0"/>
        <w:autoSpaceDN w:val="0"/>
        <w:adjustRightInd w:val="0"/>
        <w:rPr>
          <w:rFonts w:asciiTheme="minorHAnsi" w:hAnsiTheme="minorHAnsi" w:cs="Century Gothic"/>
          <w:b/>
          <w:color w:val="000000" w:themeColor="text1"/>
        </w:rPr>
      </w:pPr>
      <w:r w:rsidRPr="00360D8E">
        <w:rPr>
          <w:rFonts w:asciiTheme="minorHAnsi" w:hAnsiTheme="minorHAnsi" w:cs="Century Gothic"/>
          <w:b/>
          <w:bCs/>
          <w:color w:val="000000" w:themeColor="text1"/>
        </w:rPr>
        <w:t>Dovednosti:</w:t>
      </w:r>
      <w:r w:rsidRPr="00360D8E">
        <w:rPr>
          <w:rFonts w:asciiTheme="minorHAnsi" w:hAnsiTheme="minorHAnsi" w:cs="Century Gothic"/>
          <w:b/>
          <w:color w:val="000000" w:themeColor="text1"/>
        </w:rPr>
        <w:t xml:space="preserve"> </w:t>
      </w:r>
    </w:p>
    <w:p w:rsidR="00B51A1E" w:rsidRPr="00360D8E" w:rsidRDefault="00B51A1E" w:rsidP="00B51A1E">
      <w:pPr>
        <w:autoSpaceDE w:val="0"/>
        <w:autoSpaceDN w:val="0"/>
        <w:adjustRightInd w:val="0"/>
        <w:rPr>
          <w:rFonts w:asciiTheme="minorHAnsi" w:hAnsiTheme="minorHAnsi" w:cs="Century Gothic"/>
          <w:b/>
          <w:color w:val="000000" w:themeColor="text1"/>
        </w:rPr>
      </w:pPr>
      <w:r w:rsidRPr="00360D8E">
        <w:rPr>
          <w:rFonts w:asciiTheme="minorHAnsi" w:hAnsiTheme="minorHAnsi" w:cs="Century Gothic"/>
          <w:b/>
          <w:color w:val="000000" w:themeColor="text1"/>
        </w:rPr>
        <w:t>Žáci poznají rozdíly při třídění druhů ovoce.</w:t>
      </w:r>
    </w:p>
    <w:p w:rsidR="00B51A1E" w:rsidRPr="00360D8E" w:rsidRDefault="00B51A1E" w:rsidP="00B51A1E">
      <w:pPr>
        <w:autoSpaceDE w:val="0"/>
        <w:autoSpaceDN w:val="0"/>
        <w:adjustRightInd w:val="0"/>
        <w:rPr>
          <w:rFonts w:asciiTheme="minorHAnsi" w:hAnsiTheme="minorHAnsi" w:cs="Century Gothic"/>
          <w:b/>
          <w:color w:val="000000" w:themeColor="text1"/>
        </w:rPr>
      </w:pPr>
      <w:r w:rsidRPr="00360D8E">
        <w:rPr>
          <w:rFonts w:asciiTheme="minorHAnsi" w:hAnsiTheme="minorHAnsi" w:cs="Century Gothic"/>
          <w:b/>
          <w:color w:val="000000" w:themeColor="text1"/>
        </w:rPr>
        <w:t>Žáci pohotově reagují na povely při sportovní činnosti.</w:t>
      </w:r>
    </w:p>
    <w:p w:rsidR="00B51A1E" w:rsidRPr="00360D8E" w:rsidRDefault="00B51A1E" w:rsidP="00B51A1E">
      <w:pPr>
        <w:autoSpaceDE w:val="0"/>
        <w:autoSpaceDN w:val="0"/>
        <w:adjustRightInd w:val="0"/>
        <w:rPr>
          <w:rFonts w:asciiTheme="minorHAnsi" w:hAnsiTheme="minorHAnsi" w:cs="Century Gothic"/>
          <w:b/>
          <w:bCs/>
          <w:color w:val="000000" w:themeColor="text1"/>
          <w:sz w:val="32"/>
          <w:szCs w:val="32"/>
        </w:rPr>
      </w:pPr>
      <w:r w:rsidRPr="00360D8E">
        <w:rPr>
          <w:rFonts w:asciiTheme="minorHAnsi" w:hAnsiTheme="minorHAnsi" w:cs="Century Gothic"/>
          <w:b/>
          <w:bCs/>
          <w:color w:val="000000" w:themeColor="text1"/>
          <w:sz w:val="16"/>
          <w:szCs w:val="16"/>
        </w:rPr>
        <w:t>_____________________________________________________________________________________________________________________</w:t>
      </w:r>
    </w:p>
    <w:p w:rsidR="00B51A1E" w:rsidRPr="00360D8E" w:rsidRDefault="00B51A1E" w:rsidP="00B51A1E">
      <w:pPr>
        <w:autoSpaceDE w:val="0"/>
        <w:autoSpaceDN w:val="0"/>
        <w:adjustRightInd w:val="0"/>
        <w:rPr>
          <w:rFonts w:asciiTheme="minorHAnsi" w:hAnsiTheme="minorHAnsi" w:cs="Century Gothic"/>
          <w:b/>
          <w:bCs/>
          <w:color w:val="000000" w:themeColor="text1"/>
        </w:rPr>
      </w:pPr>
      <w:r w:rsidRPr="00360D8E">
        <w:rPr>
          <w:rFonts w:asciiTheme="minorHAnsi" w:hAnsiTheme="minorHAnsi" w:cs="Century Gothic"/>
          <w:b/>
          <w:bCs/>
          <w:color w:val="000000" w:themeColor="text1"/>
          <w:sz w:val="32"/>
          <w:szCs w:val="32"/>
        </w:rPr>
        <w:t>Hlavní část:</w:t>
      </w:r>
      <w:r w:rsidRPr="00360D8E">
        <w:rPr>
          <w:rFonts w:asciiTheme="minorHAnsi" w:hAnsiTheme="minorHAnsi" w:cs="Century Gothic"/>
          <w:b/>
          <w:bCs/>
          <w:color w:val="000000" w:themeColor="text1"/>
        </w:rPr>
        <w:t xml:space="preserve"> </w:t>
      </w:r>
    </w:p>
    <w:p w:rsidR="002075A4" w:rsidRPr="00360D8E" w:rsidRDefault="002075A4" w:rsidP="00B51A1E">
      <w:pPr>
        <w:autoSpaceDE w:val="0"/>
        <w:autoSpaceDN w:val="0"/>
        <w:adjustRightInd w:val="0"/>
        <w:rPr>
          <w:rFonts w:asciiTheme="minorHAnsi" w:hAnsiTheme="minorHAnsi" w:cs="Century Gothic"/>
          <w:b/>
          <w:bCs/>
          <w:color w:val="000000" w:themeColor="text1"/>
        </w:rPr>
      </w:pPr>
    </w:p>
    <w:p w:rsidR="002075A4" w:rsidRPr="00360D8E" w:rsidRDefault="002075A4" w:rsidP="007E79F9">
      <w:pPr>
        <w:autoSpaceDE w:val="0"/>
        <w:autoSpaceDN w:val="0"/>
        <w:adjustRightInd w:val="0"/>
        <w:jc w:val="both"/>
        <w:rPr>
          <w:rFonts w:asciiTheme="minorHAnsi" w:hAnsiTheme="minorHAnsi" w:cs="Century Gothic"/>
          <w:b/>
          <w:bCs/>
          <w:color w:val="000000" w:themeColor="text1"/>
        </w:rPr>
      </w:pPr>
      <w:r w:rsidRPr="00360D8E">
        <w:rPr>
          <w:rFonts w:asciiTheme="minorHAnsi" w:hAnsiTheme="minorHAnsi" w:cs="Century Gothic"/>
          <w:b/>
          <w:bCs/>
          <w:color w:val="000000" w:themeColor="text1"/>
        </w:rPr>
        <w:t xml:space="preserve">Motivace žáků ke sportovní hře – učitel žákům předloží ovoce – hroznové víno, švestku, jablko, hrušku. Ovoce rozkrojí a žáci pozorují rozdíly. Učitel se ptá, co mají jednotlivé druhy ovoce po rozkrojení společného a v čem se liší.  Žáci pozorováním zjistí, že švestku řadíme mezi peckoviny, hroznové víno mezi drobné ovoce a hruška s jablkem patří mezi jádroviny. Učitel se žáků zeptá, jestli ví, jakým způsobem můžeme ovoce na podzim po sklizni uchovat, abychom ho mohli konzumovat i v zimě.  Ke správné odpovědi patří i zpracování ovoce formou kompotu. Učitel žákům řekne, že si nyní takovou hru mohou zahrát. Učitel každému žáku přidělí název ovoce (hroznové víno, švestka, jablko, hruška). V prostoru do kruhu umístí žáci  židličky, na jednoho žáka se židlička nedostává, tento </w:t>
      </w:r>
      <w:r w:rsidR="007E79F9" w:rsidRPr="00360D8E">
        <w:rPr>
          <w:rFonts w:asciiTheme="minorHAnsi" w:hAnsiTheme="minorHAnsi" w:cs="Century Gothic"/>
          <w:b/>
          <w:bCs/>
          <w:color w:val="000000" w:themeColor="text1"/>
        </w:rPr>
        <w:t xml:space="preserve">žák </w:t>
      </w:r>
      <w:r w:rsidRPr="00360D8E">
        <w:rPr>
          <w:rFonts w:asciiTheme="minorHAnsi" w:hAnsiTheme="minorHAnsi" w:cs="Century Gothic"/>
          <w:b/>
          <w:bCs/>
          <w:color w:val="000000" w:themeColor="text1"/>
        </w:rPr>
        <w:t>stojí vprostřed kruhu</w:t>
      </w:r>
      <w:r w:rsidR="007E79F9" w:rsidRPr="00360D8E">
        <w:rPr>
          <w:rFonts w:asciiTheme="minorHAnsi" w:hAnsiTheme="minorHAnsi" w:cs="Century Gothic"/>
          <w:b/>
          <w:bCs/>
          <w:color w:val="000000" w:themeColor="text1"/>
        </w:rPr>
        <w:t xml:space="preserve"> a vyvolává název ovoce, které si má vyměnit místo. Žáci s tímto názvem ovoce vstanou a rychle se přemístí na volnou židli (nesmí se přemístit na sousední židličku ani na židličku, ze které právě vstali). Hráč, na kterého nezbyde židlička si stoupne doprostřed kruhu a opět vyvolává ovoce. Při vyvolání může použít slovo kompot – což znamená výměnu všech druhů ovoce. Také může použít  výraz peckoviny, jádroviny, drobné ovoce.</w:t>
      </w:r>
    </w:p>
    <w:p w:rsidR="007E79F9" w:rsidRPr="00360D8E" w:rsidRDefault="007E79F9" w:rsidP="007E79F9">
      <w:pPr>
        <w:autoSpaceDE w:val="0"/>
        <w:autoSpaceDN w:val="0"/>
        <w:adjustRightInd w:val="0"/>
        <w:jc w:val="both"/>
        <w:rPr>
          <w:rFonts w:asciiTheme="minorHAnsi" w:hAnsiTheme="minorHAnsi" w:cs="Century Gothic"/>
          <w:b/>
          <w:bCs/>
          <w:color w:val="000000" w:themeColor="text1"/>
        </w:rPr>
      </w:pPr>
    </w:p>
    <w:p w:rsidR="007E79F9" w:rsidRPr="00360D8E" w:rsidRDefault="007E79F9" w:rsidP="007E79F9">
      <w:pPr>
        <w:autoSpaceDE w:val="0"/>
        <w:autoSpaceDN w:val="0"/>
        <w:adjustRightInd w:val="0"/>
        <w:jc w:val="both"/>
        <w:rPr>
          <w:rFonts w:asciiTheme="minorHAnsi" w:hAnsiTheme="minorHAnsi" w:cs="Century Gothic"/>
          <w:b/>
          <w:bCs/>
          <w:color w:val="000000" w:themeColor="text1"/>
        </w:rPr>
      </w:pPr>
    </w:p>
    <w:p w:rsidR="00B51A1E" w:rsidRPr="00360D8E" w:rsidRDefault="00B51A1E" w:rsidP="007E79F9">
      <w:pPr>
        <w:autoSpaceDE w:val="0"/>
        <w:autoSpaceDN w:val="0"/>
        <w:adjustRightInd w:val="0"/>
        <w:jc w:val="both"/>
        <w:rPr>
          <w:rFonts w:asciiTheme="minorHAnsi" w:hAnsiTheme="minorHAnsi" w:cs="Century Gothic"/>
          <w:b/>
          <w:bCs/>
          <w:color w:val="000000" w:themeColor="text1"/>
        </w:rPr>
      </w:pPr>
    </w:p>
    <w:p w:rsidR="00B51A1E" w:rsidRPr="00360D8E" w:rsidRDefault="00B51A1E" w:rsidP="00B51A1E">
      <w:pPr>
        <w:autoSpaceDE w:val="0"/>
        <w:autoSpaceDN w:val="0"/>
        <w:adjustRightInd w:val="0"/>
        <w:rPr>
          <w:rFonts w:asciiTheme="minorHAnsi" w:hAnsiTheme="minorHAnsi" w:cs="Century Gothic"/>
          <w:b/>
          <w:bCs/>
        </w:rPr>
      </w:pPr>
    </w:p>
    <w:p w:rsidR="00B51A1E" w:rsidRPr="00360D8E" w:rsidRDefault="00B51A1E" w:rsidP="00B51A1E">
      <w:pPr>
        <w:numPr>
          <w:ilvl w:val="0"/>
          <w:numId w:val="4"/>
        </w:numPr>
        <w:tabs>
          <w:tab w:val="left" w:pos="720"/>
        </w:tabs>
        <w:suppressAutoHyphens/>
        <w:rPr>
          <w:rFonts w:asciiTheme="minorHAnsi" w:hAnsiTheme="minorHAnsi"/>
          <w:b/>
          <w:sz w:val="32"/>
          <w:szCs w:val="32"/>
          <w:lang w:eastAsia="ar-SA"/>
        </w:rPr>
      </w:pPr>
      <w:r w:rsidRPr="00360D8E">
        <w:rPr>
          <w:rFonts w:asciiTheme="minorHAnsi" w:hAnsiTheme="minorHAnsi"/>
          <w:b/>
          <w:sz w:val="32"/>
          <w:szCs w:val="32"/>
          <w:lang w:eastAsia="ar-SA"/>
        </w:rPr>
        <w:t>Stručná osnova výuky:</w:t>
      </w:r>
    </w:p>
    <w:tbl>
      <w:tblPr>
        <w:tblW w:w="11344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1080"/>
        <w:gridCol w:w="4680"/>
        <w:gridCol w:w="1416"/>
        <w:gridCol w:w="1464"/>
        <w:gridCol w:w="1655"/>
        <w:gridCol w:w="1049"/>
      </w:tblGrid>
      <w:tr w:rsidR="00B51A1E" w:rsidRPr="00360D8E" w:rsidTr="00804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51A1E" w:rsidRPr="00360D8E" w:rsidRDefault="00B51A1E" w:rsidP="005B66EF">
            <w:pPr>
              <w:snapToGrid w:val="0"/>
              <w:rPr>
                <w:rFonts w:asciiTheme="minorHAnsi" w:hAnsiTheme="minorHAnsi"/>
                <w:b/>
                <w:lang w:eastAsia="ar-SA"/>
              </w:rPr>
            </w:pPr>
            <w:r w:rsidRPr="00360D8E">
              <w:rPr>
                <w:rFonts w:asciiTheme="minorHAnsi" w:hAnsiTheme="minorHAnsi"/>
                <w:b/>
                <w:lang w:eastAsia="ar-SA"/>
              </w:rPr>
              <w:t>Etapy</w:t>
            </w:r>
          </w:p>
          <w:p w:rsidR="00B51A1E" w:rsidRPr="00360D8E" w:rsidRDefault="00B51A1E" w:rsidP="005B66EF">
            <w:pPr>
              <w:rPr>
                <w:rFonts w:asciiTheme="minorHAnsi" w:hAnsiTheme="minorHAnsi"/>
                <w:b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51A1E" w:rsidRPr="00360D8E" w:rsidRDefault="00B51A1E" w:rsidP="005B66EF">
            <w:pPr>
              <w:snapToGrid w:val="0"/>
              <w:rPr>
                <w:rFonts w:asciiTheme="minorHAnsi" w:hAnsiTheme="minorHAnsi"/>
                <w:b/>
                <w:lang w:eastAsia="ar-SA"/>
              </w:rPr>
            </w:pPr>
            <w:r w:rsidRPr="00360D8E">
              <w:rPr>
                <w:rFonts w:asciiTheme="minorHAnsi" w:hAnsiTheme="minorHAnsi"/>
                <w:b/>
                <w:lang w:eastAsia="ar-SA"/>
              </w:rPr>
              <w:t>Podrobný popis aktivit (činností)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51A1E" w:rsidRPr="00360D8E" w:rsidRDefault="00B51A1E" w:rsidP="005B66EF">
            <w:pPr>
              <w:snapToGrid w:val="0"/>
              <w:ind w:right="-108" w:hanging="108"/>
              <w:rPr>
                <w:rFonts w:asciiTheme="minorHAnsi" w:hAnsiTheme="minorHAnsi"/>
                <w:b/>
                <w:lang w:eastAsia="ar-SA"/>
              </w:rPr>
            </w:pPr>
            <w:r w:rsidRPr="00360D8E">
              <w:rPr>
                <w:rFonts w:asciiTheme="minorHAnsi" w:hAnsiTheme="minorHAnsi"/>
                <w:b/>
                <w:lang w:eastAsia="ar-SA"/>
              </w:rPr>
              <w:t>Metoda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51A1E" w:rsidRPr="00360D8E" w:rsidRDefault="00B51A1E" w:rsidP="005B66EF">
            <w:pPr>
              <w:snapToGrid w:val="0"/>
              <w:ind w:right="-108"/>
              <w:rPr>
                <w:rFonts w:asciiTheme="minorHAnsi" w:hAnsiTheme="minorHAnsi"/>
                <w:b/>
                <w:lang w:eastAsia="ar-SA"/>
              </w:rPr>
            </w:pPr>
            <w:r w:rsidRPr="00360D8E">
              <w:rPr>
                <w:rFonts w:asciiTheme="minorHAnsi" w:hAnsiTheme="minorHAnsi"/>
                <w:b/>
                <w:lang w:eastAsia="ar-SA"/>
              </w:rPr>
              <w:t>Forma</w:t>
            </w:r>
          </w:p>
          <w:p w:rsidR="00B51A1E" w:rsidRPr="00360D8E" w:rsidRDefault="00B51A1E" w:rsidP="005B66EF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eastAsia="ar-SA"/>
              </w:rPr>
            </w:pPr>
            <w:r w:rsidRPr="00360D8E">
              <w:rPr>
                <w:rFonts w:asciiTheme="minorHAnsi" w:hAnsiTheme="minorHAnsi"/>
                <w:sz w:val="16"/>
                <w:szCs w:val="16"/>
                <w:lang w:eastAsia="ar-SA"/>
              </w:rPr>
              <w:t>Organizace výuky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51A1E" w:rsidRPr="00360D8E" w:rsidRDefault="00B51A1E" w:rsidP="005B66EF">
            <w:pPr>
              <w:snapToGrid w:val="0"/>
              <w:ind w:left="-108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360D8E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 xml:space="preserve"> Didaktické   </w:t>
            </w:r>
          </w:p>
          <w:p w:rsidR="00B51A1E" w:rsidRPr="00360D8E" w:rsidRDefault="00B51A1E" w:rsidP="005B66EF">
            <w:pPr>
              <w:ind w:left="-108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360D8E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 xml:space="preserve"> prostředky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1A1E" w:rsidRPr="00360D8E" w:rsidRDefault="00B51A1E" w:rsidP="005B66EF">
            <w:pPr>
              <w:snapToGrid w:val="0"/>
              <w:ind w:hanging="108"/>
              <w:rPr>
                <w:rFonts w:asciiTheme="minorHAnsi" w:hAnsiTheme="minorHAnsi"/>
                <w:b/>
                <w:lang w:eastAsia="ar-SA"/>
              </w:rPr>
            </w:pPr>
            <w:r w:rsidRPr="00360D8E">
              <w:rPr>
                <w:rFonts w:asciiTheme="minorHAnsi" w:hAnsiTheme="minorHAnsi"/>
                <w:b/>
                <w:lang w:eastAsia="ar-SA"/>
              </w:rPr>
              <w:t>Čas</w:t>
            </w:r>
          </w:p>
          <w:p w:rsidR="00B51A1E" w:rsidRPr="00360D8E" w:rsidRDefault="00B51A1E" w:rsidP="005B66EF">
            <w:pPr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</w:tc>
      </w:tr>
      <w:tr w:rsidR="00B51A1E" w:rsidRPr="00360D8E" w:rsidTr="00804777">
        <w:tc>
          <w:tcPr>
            <w:tcW w:w="1080" w:type="dxa"/>
            <w:tcBorders>
              <w:left w:val="single" w:sz="4" w:space="0" w:color="000000"/>
              <w:bottom w:val="single" w:sz="8" w:space="0" w:color="000000"/>
            </w:tcBorders>
          </w:tcPr>
          <w:p w:rsidR="00B51A1E" w:rsidRPr="00360D8E" w:rsidRDefault="00B51A1E" w:rsidP="005B66EF">
            <w:pPr>
              <w:snapToGrid w:val="0"/>
              <w:rPr>
                <w:rFonts w:asciiTheme="minorHAnsi" w:hAnsiTheme="minorHAnsi"/>
                <w:b/>
                <w:lang w:eastAsia="ar-SA"/>
              </w:rPr>
            </w:pPr>
            <w:r w:rsidRPr="00360D8E">
              <w:rPr>
                <w:rFonts w:asciiTheme="minorHAnsi" w:hAnsiTheme="minorHAnsi"/>
                <w:b/>
                <w:lang w:eastAsia="ar-SA"/>
              </w:rPr>
              <w:t>Úvod</w:t>
            </w:r>
          </w:p>
          <w:p w:rsidR="00B51A1E" w:rsidRPr="00360D8E" w:rsidRDefault="00B51A1E" w:rsidP="005B66EF">
            <w:pPr>
              <w:ind w:left="360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8" w:space="0" w:color="000000"/>
            </w:tcBorders>
          </w:tcPr>
          <w:p w:rsidR="00B51A1E" w:rsidRPr="00360D8E" w:rsidRDefault="002E02F6" w:rsidP="005B66EF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ar-SA"/>
              </w:rPr>
            </w:pPr>
            <w:r w:rsidRPr="00360D8E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ar-SA"/>
              </w:rPr>
              <w:t>Sportovní činnost volně navazuje v rámci tematické výuky.</w:t>
            </w:r>
          </w:p>
          <w:p w:rsidR="00B51A1E" w:rsidRPr="00360D8E" w:rsidRDefault="00B51A1E" w:rsidP="005B66EF">
            <w:pPr>
              <w:rPr>
                <w:rFonts w:asciiTheme="minorHAnsi" w:hAnsiTheme="minorHAnsi"/>
                <w:color w:val="008000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8" w:space="0" w:color="000000"/>
            </w:tcBorders>
          </w:tcPr>
          <w:p w:rsidR="00B51A1E" w:rsidRPr="00360D8E" w:rsidRDefault="00B51A1E" w:rsidP="005B66EF">
            <w:pPr>
              <w:snapToGrid w:val="0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8" w:space="0" w:color="000000"/>
            </w:tcBorders>
          </w:tcPr>
          <w:p w:rsidR="00B51A1E" w:rsidRPr="00360D8E" w:rsidRDefault="00B51A1E" w:rsidP="005B66EF">
            <w:pPr>
              <w:snapToGrid w:val="0"/>
              <w:rPr>
                <w:rFonts w:asciiTheme="minorHAnsi" w:hAnsiTheme="minorHAnsi"/>
                <w:sz w:val="16"/>
                <w:szCs w:val="16"/>
                <w:lang w:eastAsia="ar-SA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8" w:space="0" w:color="000000"/>
            </w:tcBorders>
          </w:tcPr>
          <w:p w:rsidR="00B51A1E" w:rsidRPr="00360D8E" w:rsidRDefault="00B51A1E" w:rsidP="005B66EF">
            <w:pPr>
              <w:snapToGrid w:val="0"/>
              <w:ind w:left="-108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10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1A1E" w:rsidRPr="00360D8E" w:rsidRDefault="00B51A1E" w:rsidP="005B66EF">
            <w:pPr>
              <w:snapToGrid w:val="0"/>
              <w:rPr>
                <w:rFonts w:asciiTheme="minorHAnsi" w:hAnsiTheme="minorHAnsi"/>
                <w:lang w:eastAsia="ar-SA"/>
              </w:rPr>
            </w:pPr>
          </w:p>
        </w:tc>
      </w:tr>
      <w:tr w:rsidR="00B51A1E" w:rsidRPr="00360D8E" w:rsidTr="00804777">
        <w:trPr>
          <w:trHeight w:val="480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B51A1E" w:rsidRPr="00360D8E" w:rsidRDefault="00B51A1E" w:rsidP="005B66EF">
            <w:pPr>
              <w:snapToGrid w:val="0"/>
              <w:rPr>
                <w:rFonts w:asciiTheme="minorHAnsi" w:hAnsiTheme="minorHAnsi"/>
                <w:b/>
                <w:color w:val="000000"/>
                <w:lang w:eastAsia="ar-SA"/>
              </w:rPr>
            </w:pPr>
            <w:r w:rsidRPr="00360D8E">
              <w:rPr>
                <w:rFonts w:asciiTheme="minorHAnsi" w:hAnsiTheme="minorHAnsi"/>
                <w:b/>
                <w:color w:val="000000"/>
                <w:lang w:eastAsia="ar-SA"/>
              </w:rPr>
              <w:t>Hlavní část: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B51A1E" w:rsidRPr="00360D8E" w:rsidRDefault="007E79F9" w:rsidP="005B66EF">
            <w:pP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360D8E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Sportovní hra KOMPOT</w:t>
            </w:r>
          </w:p>
          <w:p w:rsidR="007E79F9" w:rsidRPr="00360D8E" w:rsidRDefault="007E79F9" w:rsidP="005B66EF">
            <w:pP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7E79F9" w:rsidRPr="00360D8E" w:rsidRDefault="007E79F9" w:rsidP="007E79F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360D8E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Pozorování rozkrájeného ovoce a rozhovor</w:t>
            </w:r>
            <w:r w:rsidR="00804777" w:rsidRPr="00360D8E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 xml:space="preserve"> o rozdělení ovoce podle druhů. Děti odpovídají na kladené otázky</w:t>
            </w:r>
          </w:p>
          <w:p w:rsidR="00804777" w:rsidRPr="00360D8E" w:rsidRDefault="00804777" w:rsidP="00804777">
            <w:pP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804777">
            <w:pP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804777">
            <w:pP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804777">
            <w:pP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804777">
            <w:pP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80477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360D8E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Pohybová hra KOMPOT</w:t>
            </w:r>
          </w:p>
          <w:p w:rsidR="00804777" w:rsidRPr="00360D8E" w:rsidRDefault="00804777" w:rsidP="00804777">
            <w:pP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7E79F9" w:rsidRPr="00360D8E" w:rsidRDefault="007E79F9" w:rsidP="005B66EF">
            <w:pP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7E79F9" w:rsidRPr="00360D8E" w:rsidRDefault="007E79F9" w:rsidP="005B66EF">
            <w:pP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  <w:p w:rsidR="00B51A1E" w:rsidRPr="00360D8E" w:rsidRDefault="00B51A1E" w:rsidP="00804777">
            <w:pP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 w:rsidR="00B51A1E" w:rsidRPr="00360D8E" w:rsidRDefault="00B51A1E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B51A1E" w:rsidRPr="00360D8E" w:rsidRDefault="00B51A1E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B51A1E" w:rsidRPr="00360D8E" w:rsidRDefault="007E79F9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360D8E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Motivační rozhovor</w:t>
            </w:r>
          </w:p>
          <w:p w:rsidR="007E79F9" w:rsidRPr="00360D8E" w:rsidRDefault="007E79F9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360D8E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Pozorování</w:t>
            </w:r>
          </w:p>
          <w:p w:rsidR="00B51A1E" w:rsidRPr="00360D8E" w:rsidRDefault="00B51A1E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B51A1E" w:rsidRPr="00360D8E" w:rsidRDefault="00B51A1E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360D8E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Didaktická hra - motorická</w:t>
            </w:r>
          </w:p>
          <w:p w:rsidR="00804777" w:rsidRPr="00360D8E" w:rsidRDefault="00804777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B51A1E" w:rsidRPr="00360D8E" w:rsidRDefault="00B51A1E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B51A1E" w:rsidRPr="00360D8E" w:rsidRDefault="00B51A1E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B51A1E" w:rsidRPr="00360D8E" w:rsidRDefault="00B51A1E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B51A1E" w:rsidRPr="00360D8E" w:rsidRDefault="00B51A1E" w:rsidP="005B66EF">
            <w:pPr>
              <w:snapToGrid w:val="0"/>
              <w:ind w:right="6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360D8E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Skupinová</w:t>
            </w:r>
          </w:p>
          <w:p w:rsidR="00B51A1E" w:rsidRPr="00360D8E" w:rsidRDefault="00B51A1E" w:rsidP="005B66EF">
            <w:pPr>
              <w:snapToGrid w:val="0"/>
              <w:ind w:right="6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B51A1E" w:rsidRPr="00360D8E" w:rsidRDefault="00B51A1E" w:rsidP="005B66EF">
            <w:pPr>
              <w:snapToGrid w:val="0"/>
              <w:ind w:right="6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B51A1E" w:rsidRPr="00360D8E" w:rsidRDefault="00B51A1E" w:rsidP="005B66EF">
            <w:pPr>
              <w:snapToGrid w:val="0"/>
              <w:ind w:right="6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ind w:right="6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ind w:right="6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ind w:right="6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ind w:right="6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ind w:right="6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ind w:right="6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360D8E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Skupinová</w:t>
            </w:r>
          </w:p>
          <w:p w:rsidR="00804777" w:rsidRPr="00360D8E" w:rsidRDefault="00804777" w:rsidP="005B66EF">
            <w:pPr>
              <w:snapToGrid w:val="0"/>
              <w:ind w:right="6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ind w:right="6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ind w:right="6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B51A1E" w:rsidRPr="00360D8E" w:rsidRDefault="00B51A1E" w:rsidP="00804777">
            <w:pPr>
              <w:snapToGrid w:val="0"/>
              <w:ind w:right="6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B51A1E" w:rsidRPr="00360D8E" w:rsidRDefault="00B51A1E" w:rsidP="005B66EF">
            <w:pPr>
              <w:snapToGrid w:val="0"/>
              <w:ind w:left="-108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B51A1E" w:rsidRPr="00360D8E" w:rsidRDefault="00B51A1E" w:rsidP="005B66EF">
            <w:pPr>
              <w:snapToGrid w:val="0"/>
              <w:ind w:left="-108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B51A1E" w:rsidRPr="00360D8E" w:rsidRDefault="00804777" w:rsidP="005B66EF">
            <w:pPr>
              <w:snapToGrid w:val="0"/>
              <w:ind w:left="-108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360D8E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U</w:t>
            </w:r>
            <w:r w:rsidR="007E79F9" w:rsidRPr="00360D8E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kázky ovoce -  hroznové víno,</w:t>
            </w:r>
          </w:p>
          <w:p w:rsidR="007E79F9" w:rsidRPr="00360D8E" w:rsidRDefault="007E79F9" w:rsidP="005B66EF">
            <w:pPr>
              <w:snapToGrid w:val="0"/>
              <w:ind w:left="-108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360D8E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jablko, hruška, švestka</w:t>
            </w:r>
          </w:p>
          <w:p w:rsidR="00B51A1E" w:rsidRPr="00360D8E" w:rsidRDefault="00B51A1E" w:rsidP="005B66EF">
            <w:pPr>
              <w:snapToGrid w:val="0"/>
              <w:ind w:left="-108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B51A1E" w:rsidRPr="00360D8E" w:rsidRDefault="00B51A1E" w:rsidP="005B66EF">
            <w:pPr>
              <w:snapToGrid w:val="0"/>
              <w:ind w:left="-108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B51A1E" w:rsidRPr="00360D8E" w:rsidRDefault="00B51A1E" w:rsidP="005B66EF">
            <w:pPr>
              <w:snapToGrid w:val="0"/>
              <w:ind w:left="-108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ind w:left="-108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ind w:left="-108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ind w:left="-108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ind w:left="-108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ind w:left="-108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ind w:left="-108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ind w:left="-108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ind w:left="-108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B51A1E" w:rsidRPr="00360D8E" w:rsidRDefault="00B51A1E" w:rsidP="005B66EF">
            <w:pPr>
              <w:snapToGrid w:val="0"/>
              <w:ind w:left="-108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B51A1E" w:rsidRPr="00360D8E" w:rsidRDefault="00B51A1E" w:rsidP="005B66EF">
            <w:pPr>
              <w:snapToGrid w:val="0"/>
              <w:ind w:left="-108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B51A1E" w:rsidRPr="00360D8E" w:rsidRDefault="00B51A1E" w:rsidP="00804777">
            <w:pPr>
              <w:snapToGrid w:val="0"/>
              <w:ind w:left="-108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360D8E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360D8E" w:rsidRDefault="00B51A1E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B51A1E" w:rsidRPr="00360D8E" w:rsidRDefault="00B51A1E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B51A1E" w:rsidRPr="00360D8E" w:rsidRDefault="007E79F9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360D8E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10</w:t>
            </w:r>
            <w:r w:rsidR="00B51A1E" w:rsidRPr="00360D8E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 xml:space="preserve"> min.</w:t>
            </w:r>
          </w:p>
          <w:p w:rsidR="00B51A1E" w:rsidRPr="00360D8E" w:rsidRDefault="00B51A1E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B51A1E" w:rsidRPr="00360D8E" w:rsidRDefault="00B51A1E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B51A1E" w:rsidRPr="00360D8E" w:rsidRDefault="00B51A1E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360D8E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5 min.</w:t>
            </w:r>
          </w:p>
          <w:p w:rsidR="00804777" w:rsidRPr="00360D8E" w:rsidRDefault="00804777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804777" w:rsidRPr="00360D8E" w:rsidRDefault="00804777" w:rsidP="005B66E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B51A1E" w:rsidRPr="00360D8E" w:rsidRDefault="00B51A1E" w:rsidP="00804777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</w:tc>
      </w:tr>
      <w:tr w:rsidR="00B51A1E" w:rsidRPr="00360D8E" w:rsidTr="00804777"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51A1E" w:rsidRPr="00360D8E" w:rsidRDefault="00B51A1E" w:rsidP="005B66EF">
            <w:pPr>
              <w:snapToGrid w:val="0"/>
              <w:rPr>
                <w:rFonts w:asciiTheme="minorHAnsi" w:hAnsiTheme="minorHAnsi"/>
                <w:b/>
                <w:lang w:eastAsia="ar-SA"/>
              </w:rPr>
            </w:pPr>
            <w:r w:rsidRPr="00360D8E">
              <w:rPr>
                <w:rFonts w:asciiTheme="minorHAnsi" w:hAnsiTheme="minorHAnsi"/>
                <w:b/>
                <w:lang w:eastAsia="ar-SA"/>
              </w:rPr>
              <w:t>Závěr</w:t>
            </w:r>
          </w:p>
          <w:p w:rsidR="00B51A1E" w:rsidRPr="00360D8E" w:rsidRDefault="00B51A1E" w:rsidP="005B66EF">
            <w:pPr>
              <w:ind w:left="360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51A1E" w:rsidRPr="00360D8E" w:rsidRDefault="00F20D67" w:rsidP="00F20D67">
            <w:pP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360D8E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Žáky pochválíme za aktivní přístup při hře a dodržování pravidel.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51A1E" w:rsidRPr="00360D8E" w:rsidRDefault="00B51A1E" w:rsidP="005B66EF">
            <w:pPr>
              <w:snapToGrid w:val="0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51A1E" w:rsidRPr="00360D8E" w:rsidRDefault="00B51A1E" w:rsidP="005B66EF">
            <w:pPr>
              <w:snapToGrid w:val="0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51A1E" w:rsidRPr="00360D8E" w:rsidRDefault="00B51A1E" w:rsidP="005B66EF">
            <w:pPr>
              <w:snapToGrid w:val="0"/>
              <w:ind w:left="-108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1A1E" w:rsidRPr="00360D8E" w:rsidRDefault="00B51A1E" w:rsidP="005B66EF">
            <w:pPr>
              <w:snapToGrid w:val="0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</w:tbl>
    <w:p w:rsidR="00B51A1E" w:rsidRPr="00360D8E" w:rsidRDefault="00B51A1E" w:rsidP="00B51A1E">
      <w:pPr>
        <w:autoSpaceDE w:val="0"/>
        <w:autoSpaceDN w:val="0"/>
        <w:adjustRightInd w:val="0"/>
        <w:rPr>
          <w:rFonts w:asciiTheme="minorHAnsi" w:hAnsiTheme="minorHAnsi" w:cs="Century Gothic"/>
          <w:b/>
          <w:bCs/>
        </w:rPr>
      </w:pPr>
    </w:p>
    <w:p w:rsidR="00B51A1E" w:rsidRPr="00360D8E" w:rsidRDefault="00B51A1E" w:rsidP="00B51A1E">
      <w:pPr>
        <w:rPr>
          <w:rFonts w:asciiTheme="minorHAnsi" w:hAnsiTheme="minorHAnsi"/>
        </w:rPr>
      </w:pPr>
      <w:bookmarkStart w:id="0" w:name="_GoBack"/>
      <w:bookmarkEnd w:id="0"/>
    </w:p>
    <w:sectPr w:rsidR="00B51A1E" w:rsidRPr="00360D8E" w:rsidSect="006D680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8C272C9"/>
    <w:multiLevelType w:val="hybridMultilevel"/>
    <w:tmpl w:val="54C0E094"/>
    <w:lvl w:ilvl="0" w:tplc="B1EAF0F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E3431"/>
    <w:multiLevelType w:val="hybridMultilevel"/>
    <w:tmpl w:val="508C86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0176A"/>
    <w:multiLevelType w:val="singleLevel"/>
    <w:tmpl w:val="F3B4CC94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hint="default"/>
      </w:rPr>
    </w:lvl>
  </w:abstractNum>
  <w:num w:numId="1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Century Gothic" w:hAnsi="Century Gothic" w:hint="default"/>
        </w:rPr>
      </w:lvl>
    </w:lvlOverride>
  </w:num>
  <w:num w:numId="2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Century Gothic" w:hAnsi="Century Gothic" w:hint="default"/>
        </w:rPr>
      </w:lvl>
    </w:lvlOverride>
  </w:num>
  <w:num w:numId="3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Century Gothic" w:hAnsi="Century Gothic" w:hint="default"/>
        </w:rPr>
      </w:lvl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3F"/>
    <w:rsid w:val="002075A4"/>
    <w:rsid w:val="002E02F6"/>
    <w:rsid w:val="00360D8E"/>
    <w:rsid w:val="0040154A"/>
    <w:rsid w:val="00780048"/>
    <w:rsid w:val="007E79F9"/>
    <w:rsid w:val="00804777"/>
    <w:rsid w:val="00AD5716"/>
    <w:rsid w:val="00B51A1E"/>
    <w:rsid w:val="00F20D67"/>
    <w:rsid w:val="00F8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A1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79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A1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7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2348</Characters>
  <Application>Microsoft Macintosh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Mgr. Ilona Johnová Koukalová</cp:lastModifiedBy>
  <cp:revision>2</cp:revision>
  <dcterms:created xsi:type="dcterms:W3CDTF">2014-03-26T13:01:00Z</dcterms:created>
  <dcterms:modified xsi:type="dcterms:W3CDTF">2014-03-26T13:01:00Z</dcterms:modified>
</cp:coreProperties>
</file>