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60171" w14:textId="758B434A" w:rsidR="00DC5D1E" w:rsidRPr="00EA1288" w:rsidRDefault="00DC5D1E" w:rsidP="00DC5D1E">
      <w:pPr>
        <w:jc w:val="right"/>
        <w:rPr>
          <w:b/>
          <w:sz w:val="28"/>
          <w:szCs w:val="28"/>
        </w:rPr>
      </w:pPr>
      <w:r w:rsidRPr="00EA1288">
        <w:rPr>
          <w:b/>
          <w:sz w:val="28"/>
          <w:szCs w:val="28"/>
        </w:rPr>
        <w:t>Tisková zpráva</w:t>
      </w:r>
    </w:p>
    <w:p w14:paraId="18423B66" w14:textId="77777777" w:rsidR="009D0240" w:rsidRPr="00EA1288" w:rsidRDefault="009D0240">
      <w:pPr>
        <w:rPr>
          <w:b/>
          <w:sz w:val="28"/>
          <w:szCs w:val="28"/>
        </w:rPr>
      </w:pPr>
    </w:p>
    <w:p w14:paraId="3FED6862" w14:textId="459389DA" w:rsidR="003117BD" w:rsidRPr="00EA1288" w:rsidRDefault="007C6DFC" w:rsidP="003117BD">
      <w:pPr>
        <w:rPr>
          <w:b/>
          <w:sz w:val="27"/>
          <w:szCs w:val="27"/>
          <w:u w:val="single"/>
        </w:rPr>
      </w:pPr>
      <w:r w:rsidRPr="00EA1288">
        <w:rPr>
          <w:b/>
          <w:sz w:val="27"/>
          <w:szCs w:val="27"/>
          <w:u w:val="single"/>
        </w:rPr>
        <w:t xml:space="preserve">Ocenění </w:t>
      </w:r>
      <w:proofErr w:type="spellStart"/>
      <w:r w:rsidRPr="00EA1288">
        <w:rPr>
          <w:b/>
          <w:sz w:val="27"/>
          <w:szCs w:val="27"/>
          <w:u w:val="single"/>
        </w:rPr>
        <w:t>Ekoučitel</w:t>
      </w:r>
      <w:proofErr w:type="spellEnd"/>
      <w:r w:rsidRPr="00EA1288">
        <w:rPr>
          <w:b/>
          <w:sz w:val="27"/>
          <w:szCs w:val="27"/>
          <w:u w:val="single"/>
        </w:rPr>
        <w:t xml:space="preserve"> roku </w:t>
      </w:r>
      <w:r w:rsidR="002A11CF">
        <w:rPr>
          <w:b/>
          <w:sz w:val="27"/>
          <w:szCs w:val="27"/>
          <w:u w:val="single"/>
        </w:rPr>
        <w:t>si převzali</w:t>
      </w:r>
      <w:r w:rsidR="00455619" w:rsidRPr="00EA1288">
        <w:rPr>
          <w:b/>
          <w:sz w:val="27"/>
          <w:szCs w:val="27"/>
          <w:u w:val="single"/>
        </w:rPr>
        <w:t> pedago</w:t>
      </w:r>
      <w:r w:rsidR="002A11CF">
        <w:rPr>
          <w:b/>
          <w:sz w:val="27"/>
          <w:szCs w:val="27"/>
          <w:u w:val="single"/>
        </w:rPr>
        <w:t>gové</w:t>
      </w:r>
      <w:r w:rsidR="00455619" w:rsidRPr="00EA1288">
        <w:rPr>
          <w:b/>
          <w:sz w:val="27"/>
          <w:szCs w:val="27"/>
          <w:u w:val="single"/>
        </w:rPr>
        <w:t>, kteří umí pro ochranu přírody nadchnout své žáky a studenty</w:t>
      </w:r>
    </w:p>
    <w:p w14:paraId="11CA5783" w14:textId="77777777" w:rsidR="002B470E" w:rsidRPr="00EA1288" w:rsidRDefault="002B470E">
      <w:pPr>
        <w:rPr>
          <w:b/>
          <w:sz w:val="20"/>
          <w:szCs w:val="20"/>
          <w:u w:val="single"/>
        </w:rPr>
      </w:pPr>
    </w:p>
    <w:p w14:paraId="48C54B55" w14:textId="3E136962" w:rsidR="00C75BDB" w:rsidRPr="00EA1288" w:rsidRDefault="002A11CF" w:rsidP="00F057A3">
      <w:pPr>
        <w:jc w:val="both"/>
        <w:rPr>
          <w:b/>
        </w:rPr>
      </w:pPr>
      <w:r>
        <w:rPr>
          <w:b/>
        </w:rPr>
        <w:t>11</w:t>
      </w:r>
      <w:r w:rsidR="00CF10F1" w:rsidRPr="00EA1288">
        <w:rPr>
          <w:b/>
        </w:rPr>
        <w:t xml:space="preserve">. </w:t>
      </w:r>
      <w:r w:rsidR="008A7B4F" w:rsidRPr="00EA1288">
        <w:rPr>
          <w:b/>
        </w:rPr>
        <w:t xml:space="preserve">června </w:t>
      </w:r>
      <w:r w:rsidR="00621BDB" w:rsidRPr="00EA1288">
        <w:rPr>
          <w:b/>
        </w:rPr>
        <w:t>20</w:t>
      </w:r>
      <w:r w:rsidR="00C009E4" w:rsidRPr="00EA1288">
        <w:rPr>
          <w:b/>
        </w:rPr>
        <w:t>20</w:t>
      </w:r>
      <w:r w:rsidR="00621BDB" w:rsidRPr="00EA1288">
        <w:rPr>
          <w:b/>
        </w:rPr>
        <w:t xml:space="preserve"> </w:t>
      </w:r>
      <w:r w:rsidR="00C460B7" w:rsidRPr="00EA1288">
        <w:rPr>
          <w:b/>
        </w:rPr>
        <w:t>–</w:t>
      </w:r>
      <w:bookmarkStart w:id="0" w:name="_Hlk531606519"/>
      <w:r w:rsidR="007564E1" w:rsidRPr="00EA1288">
        <w:rPr>
          <w:b/>
        </w:rPr>
        <w:t xml:space="preserve"> </w:t>
      </w:r>
      <w:r w:rsidR="00C75BDB" w:rsidRPr="00EA1288">
        <w:rPr>
          <w:b/>
        </w:rPr>
        <w:t>Před koncem školního roku ocenila společnost Recyklohraní nejaktivnější a n</w:t>
      </w:r>
      <w:r w:rsidR="00C009E4" w:rsidRPr="00EA1288">
        <w:rPr>
          <w:b/>
        </w:rPr>
        <w:t xml:space="preserve">ejzapálenější </w:t>
      </w:r>
      <w:r w:rsidR="007137CD" w:rsidRPr="00EA1288">
        <w:rPr>
          <w:b/>
        </w:rPr>
        <w:t>pedagog</w:t>
      </w:r>
      <w:r w:rsidR="00C009E4" w:rsidRPr="00EA1288">
        <w:rPr>
          <w:b/>
        </w:rPr>
        <w:t>y</w:t>
      </w:r>
      <w:r w:rsidR="007137CD" w:rsidRPr="00EA1288">
        <w:rPr>
          <w:b/>
        </w:rPr>
        <w:t xml:space="preserve"> vyučující </w:t>
      </w:r>
      <w:r w:rsidR="00C75BDB" w:rsidRPr="00EA1288">
        <w:rPr>
          <w:b/>
        </w:rPr>
        <w:t>ekologickou</w:t>
      </w:r>
      <w:r w:rsidR="007137CD" w:rsidRPr="00EA1288">
        <w:rPr>
          <w:b/>
        </w:rPr>
        <w:t xml:space="preserve"> výchovu</w:t>
      </w:r>
      <w:r w:rsidR="00C75BDB" w:rsidRPr="00EA1288">
        <w:rPr>
          <w:b/>
        </w:rPr>
        <w:t xml:space="preserve"> v mateřských, základních a středních školách</w:t>
      </w:r>
      <w:r w:rsidR="009022AA" w:rsidRPr="00EA1288">
        <w:rPr>
          <w:b/>
        </w:rPr>
        <w:t xml:space="preserve"> a zájmových kro</w:t>
      </w:r>
      <w:r w:rsidR="000D6C15" w:rsidRPr="00EA1288">
        <w:rPr>
          <w:b/>
        </w:rPr>
        <w:t>u</w:t>
      </w:r>
      <w:r w:rsidR="009022AA" w:rsidRPr="00EA1288">
        <w:rPr>
          <w:b/>
        </w:rPr>
        <w:t>žcích</w:t>
      </w:r>
      <w:r w:rsidR="00C75BDB" w:rsidRPr="00EA1288">
        <w:rPr>
          <w:b/>
        </w:rPr>
        <w:t xml:space="preserve">. </w:t>
      </w:r>
      <w:r w:rsidR="00C009E4" w:rsidRPr="00EA1288">
        <w:rPr>
          <w:b/>
        </w:rPr>
        <w:t xml:space="preserve">Celkem 16 pedagogů z celé </w:t>
      </w:r>
      <w:r w:rsidR="00C75BDB" w:rsidRPr="00EA1288">
        <w:rPr>
          <w:b/>
        </w:rPr>
        <w:t xml:space="preserve">České </w:t>
      </w:r>
      <w:r w:rsidR="00C009E4" w:rsidRPr="00EA1288">
        <w:rPr>
          <w:b/>
        </w:rPr>
        <w:t>republiky za</w:t>
      </w:r>
      <w:r w:rsidR="007137CD" w:rsidRPr="00EA1288">
        <w:rPr>
          <w:b/>
        </w:rPr>
        <w:t xml:space="preserve"> svou celoroční </w:t>
      </w:r>
      <w:r w:rsidR="00C75BDB" w:rsidRPr="00EA1288">
        <w:rPr>
          <w:b/>
        </w:rPr>
        <w:t xml:space="preserve">činnost </w:t>
      </w:r>
      <w:r w:rsidR="007137CD" w:rsidRPr="00EA1288">
        <w:rPr>
          <w:b/>
        </w:rPr>
        <w:t>obdržel</w:t>
      </w:r>
      <w:r w:rsidR="00C009E4" w:rsidRPr="00EA1288">
        <w:rPr>
          <w:b/>
        </w:rPr>
        <w:t>o</w:t>
      </w:r>
      <w:r w:rsidR="007137CD" w:rsidRPr="00EA1288">
        <w:rPr>
          <w:b/>
        </w:rPr>
        <w:t xml:space="preserve"> certifikát Ekoučitel roku 201</w:t>
      </w:r>
      <w:r w:rsidR="00C009E4" w:rsidRPr="00EA1288">
        <w:rPr>
          <w:b/>
        </w:rPr>
        <w:t>9</w:t>
      </w:r>
      <w:r w:rsidR="007137CD" w:rsidRPr="00EA1288">
        <w:rPr>
          <w:b/>
        </w:rPr>
        <w:t>/20</w:t>
      </w:r>
      <w:r w:rsidR="00C009E4" w:rsidRPr="00EA1288">
        <w:rPr>
          <w:b/>
        </w:rPr>
        <w:t>20</w:t>
      </w:r>
      <w:r w:rsidR="007137CD" w:rsidRPr="00EA1288">
        <w:rPr>
          <w:b/>
        </w:rPr>
        <w:t xml:space="preserve">. </w:t>
      </w:r>
    </w:p>
    <w:p w14:paraId="7F666C5E" w14:textId="77777777" w:rsidR="00C75BDB" w:rsidRPr="00EA1288" w:rsidRDefault="00C75BDB" w:rsidP="00F057A3">
      <w:pPr>
        <w:jc w:val="both"/>
        <w:rPr>
          <w:b/>
          <w:sz w:val="20"/>
          <w:szCs w:val="20"/>
        </w:rPr>
      </w:pPr>
    </w:p>
    <w:p w14:paraId="56BF64DB" w14:textId="6CB17286" w:rsidR="000B0810" w:rsidRPr="00EA1288" w:rsidRDefault="00C75BDB" w:rsidP="00A5691A">
      <w:pPr>
        <w:jc w:val="both"/>
      </w:pPr>
      <w:r w:rsidRPr="00EA1288">
        <w:rPr>
          <w:bCs/>
        </w:rPr>
        <w:t>Z přihlášených kandidátů</w:t>
      </w:r>
      <w:r w:rsidR="00AB4AF3" w:rsidRPr="00EA1288">
        <w:rPr>
          <w:bCs/>
        </w:rPr>
        <w:t xml:space="preserve"> </w:t>
      </w:r>
      <w:r w:rsidRPr="00EA1288">
        <w:rPr>
          <w:bCs/>
        </w:rPr>
        <w:t>od</w:t>
      </w:r>
      <w:r w:rsidR="007137CD" w:rsidRPr="00EA1288">
        <w:rPr>
          <w:bCs/>
        </w:rPr>
        <w:t xml:space="preserve">borná porota </w:t>
      </w:r>
      <w:r w:rsidRPr="00EA1288">
        <w:rPr>
          <w:bCs/>
        </w:rPr>
        <w:t>vybrala ty, kteří nejlépe splnili kritéria při práci s žáky a studenty</w:t>
      </w:r>
      <w:r w:rsidR="009022AA" w:rsidRPr="00EA1288">
        <w:rPr>
          <w:bCs/>
        </w:rPr>
        <w:t xml:space="preserve">, </w:t>
      </w:r>
      <w:r w:rsidR="00455619" w:rsidRPr="00EA1288">
        <w:rPr>
          <w:bCs/>
        </w:rPr>
        <w:t xml:space="preserve">při </w:t>
      </w:r>
      <w:r w:rsidR="009022AA" w:rsidRPr="00EA1288">
        <w:rPr>
          <w:bCs/>
        </w:rPr>
        <w:t xml:space="preserve">realizaci environmentálních projektů </w:t>
      </w:r>
      <w:r w:rsidR="00455619" w:rsidRPr="00EA1288">
        <w:rPr>
          <w:bCs/>
        </w:rPr>
        <w:t>a</w:t>
      </w:r>
      <w:r w:rsidR="009022AA" w:rsidRPr="00EA1288">
        <w:rPr>
          <w:bCs/>
        </w:rPr>
        <w:t xml:space="preserve"> </w:t>
      </w:r>
      <w:r w:rsidRPr="00EA1288">
        <w:rPr>
          <w:bCs/>
        </w:rPr>
        <w:t>plnění osvětových úkolů</w:t>
      </w:r>
      <w:r w:rsidR="009022AA" w:rsidRPr="00EA1288">
        <w:rPr>
          <w:bCs/>
        </w:rPr>
        <w:t xml:space="preserve">. Velkým plusem bylo, když pedagogové </w:t>
      </w:r>
      <w:r w:rsidRPr="00EA1288">
        <w:rPr>
          <w:bCs/>
        </w:rPr>
        <w:t>sdíl</w:t>
      </w:r>
      <w:r w:rsidR="009022AA" w:rsidRPr="00EA1288">
        <w:rPr>
          <w:bCs/>
        </w:rPr>
        <w:t>eli</w:t>
      </w:r>
      <w:r w:rsidRPr="00EA1288">
        <w:rPr>
          <w:bCs/>
        </w:rPr>
        <w:t xml:space="preserve"> zkušenost</w:t>
      </w:r>
      <w:r w:rsidR="009022AA" w:rsidRPr="00EA1288">
        <w:rPr>
          <w:bCs/>
        </w:rPr>
        <w:t>i</w:t>
      </w:r>
      <w:r w:rsidRPr="00EA1288">
        <w:rPr>
          <w:bCs/>
        </w:rPr>
        <w:t xml:space="preserve"> a příklad</w:t>
      </w:r>
      <w:r w:rsidR="009022AA" w:rsidRPr="00EA1288">
        <w:rPr>
          <w:bCs/>
        </w:rPr>
        <w:t>y</w:t>
      </w:r>
      <w:r w:rsidRPr="00EA1288">
        <w:rPr>
          <w:bCs/>
        </w:rPr>
        <w:t xml:space="preserve"> ze své praxe s ostatními kolegy učiteli</w:t>
      </w:r>
      <w:r w:rsidR="00455619" w:rsidRPr="00EA1288">
        <w:rPr>
          <w:bCs/>
        </w:rPr>
        <w:t>,</w:t>
      </w:r>
      <w:r w:rsidR="009022AA" w:rsidRPr="00EA1288">
        <w:rPr>
          <w:bCs/>
        </w:rPr>
        <w:t xml:space="preserve"> a</w:t>
      </w:r>
      <w:r w:rsidR="00455619" w:rsidRPr="00EA1288">
        <w:rPr>
          <w:bCs/>
        </w:rPr>
        <w:t xml:space="preserve"> to</w:t>
      </w:r>
      <w:r w:rsidR="009022AA" w:rsidRPr="00EA1288">
        <w:rPr>
          <w:bCs/>
        </w:rPr>
        <w:t xml:space="preserve"> </w:t>
      </w:r>
      <w:r w:rsidR="000B0810" w:rsidRPr="00EA1288">
        <w:t>zejména v oblasti třídění a recyklace elektrospotřebičů a baterií</w:t>
      </w:r>
      <w:r w:rsidR="00EA1288" w:rsidRPr="00EA1288">
        <w:t xml:space="preserve"> </w:t>
      </w:r>
      <w:r w:rsidR="000B0810" w:rsidRPr="00EA1288">
        <w:t xml:space="preserve">a dále </w:t>
      </w:r>
      <w:r w:rsidR="009022AA" w:rsidRPr="00EA1288">
        <w:t>při</w:t>
      </w:r>
      <w:r w:rsidR="000B0810" w:rsidRPr="00EA1288">
        <w:t xml:space="preserve"> </w:t>
      </w:r>
      <w:r w:rsidR="00BD0454" w:rsidRPr="00EA1288">
        <w:t xml:space="preserve">předcházení </w:t>
      </w:r>
      <w:r w:rsidR="000B0810" w:rsidRPr="00EA1288">
        <w:t>vzniku odpadů.</w:t>
      </w:r>
    </w:p>
    <w:p w14:paraId="3751CB3D" w14:textId="57EEAA0B" w:rsidR="000B0810" w:rsidRPr="00EA1288" w:rsidRDefault="000B0810" w:rsidP="00A5691A">
      <w:pPr>
        <w:jc w:val="both"/>
        <w:rPr>
          <w:sz w:val="20"/>
          <w:szCs w:val="20"/>
        </w:rPr>
      </w:pPr>
    </w:p>
    <w:p w14:paraId="074A7BEE" w14:textId="02C678D8" w:rsidR="009022AA" w:rsidRPr="00EA1288" w:rsidRDefault="000B0810" w:rsidP="009022AA">
      <w:pPr>
        <w:jc w:val="both"/>
        <w:rPr>
          <w:i/>
          <w:iCs/>
        </w:rPr>
      </w:pPr>
      <w:r w:rsidRPr="00EA1288">
        <w:rPr>
          <w:i/>
        </w:rPr>
        <w:t>„</w:t>
      </w:r>
      <w:r w:rsidR="009022AA" w:rsidRPr="00EA1288">
        <w:rPr>
          <w:i/>
        </w:rPr>
        <w:t>Certifikát Ekoučitel je oceněním práce pedagogů, kteří dokážou pro ochranu přírody nadchnout své žáky a studenty. Dělají nesmírně důležitou práci, protože pomáhají vychovávat generaci, která věřím, že bude ohleduplnější k životnímu prostředí než jejich rodiče</w:t>
      </w:r>
      <w:r w:rsidR="000D6C15" w:rsidRPr="00EA1288">
        <w:rPr>
          <w:i/>
        </w:rPr>
        <w:t xml:space="preserve">,“ </w:t>
      </w:r>
      <w:r w:rsidR="000D6C15" w:rsidRPr="00EA1288">
        <w:t xml:space="preserve">řekla Hana Ansorgová, ředitelka Recyklohraní, a dodala: </w:t>
      </w:r>
      <w:r w:rsidR="000D6C15" w:rsidRPr="00EA1288">
        <w:rPr>
          <w:i/>
          <w:iCs/>
        </w:rPr>
        <w:t>„Děkuji všem pedagogů, kteří o certifikát zabojovali, i když to v letošním roce, kdy museli od března přesunout výuku do online prostředí, neměli vůbec lehké.“</w:t>
      </w:r>
    </w:p>
    <w:p w14:paraId="7F34000A" w14:textId="08F28B9A" w:rsidR="009022AA" w:rsidRPr="00EA1288" w:rsidRDefault="009022AA" w:rsidP="009022AA">
      <w:pPr>
        <w:jc w:val="both"/>
        <w:rPr>
          <w:i/>
          <w:sz w:val="16"/>
          <w:szCs w:val="16"/>
        </w:rPr>
      </w:pPr>
    </w:p>
    <w:p w14:paraId="07478B41" w14:textId="3E9F18CC" w:rsidR="00C302E6" w:rsidRPr="00EA1288" w:rsidRDefault="00C302E6" w:rsidP="00A5691A">
      <w:pPr>
        <w:jc w:val="both"/>
      </w:pPr>
      <w:r w:rsidRPr="00EA1288">
        <w:t>Školní vzdělávací program Recyklohraní aneb Ukliďme si svět má za sebou již 1</w:t>
      </w:r>
      <w:r w:rsidR="000D6C15" w:rsidRPr="00EA1288">
        <w:t>2</w:t>
      </w:r>
      <w:r w:rsidRPr="00EA1288">
        <w:t xml:space="preserve"> let existence, je do něj zapojeno </w:t>
      </w:r>
      <w:r w:rsidR="000D6C15" w:rsidRPr="00EA1288">
        <w:t xml:space="preserve">přes </w:t>
      </w:r>
      <w:r w:rsidRPr="00EA1288">
        <w:t>3 </w:t>
      </w:r>
      <w:r w:rsidR="000D6C15" w:rsidRPr="00EA1288">
        <w:t>800</w:t>
      </w:r>
      <w:r w:rsidRPr="00EA1288">
        <w:t xml:space="preserve"> škol. Letošní projekt Ekoučitel roku byl již jeho </w:t>
      </w:r>
      <w:r w:rsidR="000D6C15" w:rsidRPr="00EA1288">
        <w:t>čtvrtým</w:t>
      </w:r>
      <w:r w:rsidRPr="00EA1288">
        <w:t xml:space="preserve"> ročníkem.</w:t>
      </w:r>
    </w:p>
    <w:p w14:paraId="31847A6C" w14:textId="425947BE" w:rsidR="00BD0454" w:rsidRPr="00EA1288" w:rsidRDefault="00BD0454" w:rsidP="00A5691A">
      <w:pPr>
        <w:jc w:val="both"/>
        <w:rPr>
          <w:sz w:val="16"/>
          <w:szCs w:val="16"/>
        </w:rPr>
      </w:pPr>
    </w:p>
    <w:p w14:paraId="76221AF0" w14:textId="6980C6E4" w:rsidR="00BD0454" w:rsidRPr="00EA1288" w:rsidRDefault="00BD0454" w:rsidP="00A5691A">
      <w:pPr>
        <w:jc w:val="both"/>
        <w:rPr>
          <w:b/>
          <w:u w:val="single"/>
        </w:rPr>
      </w:pPr>
      <w:r w:rsidRPr="00EA1288">
        <w:rPr>
          <w:b/>
          <w:u w:val="single"/>
        </w:rPr>
        <w:t>Ocenění Ekoučitelé roku 201</w:t>
      </w:r>
      <w:r w:rsidR="000D6C15" w:rsidRPr="00EA1288">
        <w:rPr>
          <w:b/>
          <w:u w:val="single"/>
        </w:rPr>
        <w:t>9</w:t>
      </w:r>
      <w:r w:rsidRPr="00EA1288">
        <w:rPr>
          <w:b/>
          <w:u w:val="single"/>
        </w:rPr>
        <w:t>/20</w:t>
      </w:r>
      <w:r w:rsidR="000D6C15" w:rsidRPr="00EA1288">
        <w:rPr>
          <w:b/>
          <w:u w:val="single"/>
        </w:rPr>
        <w:t>20</w:t>
      </w:r>
    </w:p>
    <w:p w14:paraId="79F31B7A" w14:textId="3F872663" w:rsidR="00542391" w:rsidRPr="00EA1288" w:rsidRDefault="00542391" w:rsidP="00A5691A">
      <w:pPr>
        <w:jc w:val="both"/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387"/>
      </w:tblGrid>
      <w:tr w:rsidR="00EA1288" w:rsidRPr="00EA1288" w14:paraId="3BF59185" w14:textId="77777777" w:rsidTr="007C6DFC">
        <w:trPr>
          <w:trHeight w:val="20"/>
        </w:trPr>
        <w:tc>
          <w:tcPr>
            <w:tcW w:w="2972" w:type="dxa"/>
            <w:shd w:val="clear" w:color="000000" w:fill="FFFFFF"/>
            <w:noWrap/>
            <w:vAlign w:val="center"/>
            <w:hideMark/>
          </w:tcPr>
          <w:p w14:paraId="6A423BB4" w14:textId="77777777" w:rsidR="000D6C15" w:rsidRPr="00EA1288" w:rsidRDefault="000D6C15" w:rsidP="000D6C15">
            <w:pPr>
              <w:rPr>
                <w:sz w:val="22"/>
                <w:szCs w:val="22"/>
              </w:rPr>
            </w:pPr>
            <w:r w:rsidRPr="00EA1288">
              <w:rPr>
                <w:sz w:val="22"/>
                <w:szCs w:val="22"/>
              </w:rPr>
              <w:t>Mgr. Jana Libovická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09F94C6C" w14:textId="77777777" w:rsidR="000D6C15" w:rsidRPr="00EA1288" w:rsidRDefault="000D6C15" w:rsidP="000D6C15">
            <w:pPr>
              <w:rPr>
                <w:sz w:val="22"/>
                <w:szCs w:val="22"/>
              </w:rPr>
            </w:pPr>
            <w:r w:rsidRPr="00EA1288">
              <w:rPr>
                <w:sz w:val="22"/>
                <w:szCs w:val="22"/>
              </w:rPr>
              <w:t>Základní škola, Bílina</w:t>
            </w:r>
          </w:p>
        </w:tc>
      </w:tr>
      <w:tr w:rsidR="00EA1288" w:rsidRPr="00EA1288" w14:paraId="00CB880E" w14:textId="77777777" w:rsidTr="007C6DFC">
        <w:trPr>
          <w:trHeight w:val="20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56DC5D54" w14:textId="77777777" w:rsidR="000D6C15" w:rsidRPr="00EA1288" w:rsidRDefault="000D6C15" w:rsidP="000D6C15">
            <w:pPr>
              <w:rPr>
                <w:sz w:val="22"/>
                <w:szCs w:val="22"/>
              </w:rPr>
            </w:pPr>
            <w:r w:rsidRPr="00EA1288">
              <w:rPr>
                <w:sz w:val="22"/>
                <w:szCs w:val="22"/>
              </w:rPr>
              <w:t>Mgr. Dana Hozová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5EF53A54" w14:textId="77777777" w:rsidR="000D6C15" w:rsidRPr="00EA1288" w:rsidRDefault="000D6C15" w:rsidP="000D6C15">
            <w:pPr>
              <w:rPr>
                <w:sz w:val="22"/>
                <w:szCs w:val="22"/>
              </w:rPr>
            </w:pPr>
            <w:r w:rsidRPr="00EA1288">
              <w:rPr>
                <w:sz w:val="22"/>
                <w:szCs w:val="22"/>
              </w:rPr>
              <w:t>Základní škola Hulín</w:t>
            </w:r>
          </w:p>
        </w:tc>
      </w:tr>
      <w:tr w:rsidR="00EA1288" w:rsidRPr="00EA1288" w14:paraId="07A6BA4B" w14:textId="77777777" w:rsidTr="007C6DFC">
        <w:trPr>
          <w:trHeight w:val="20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1B2F24E7" w14:textId="77777777" w:rsidR="000D6C15" w:rsidRPr="00EA1288" w:rsidRDefault="000D6C15" w:rsidP="000D6C15">
            <w:pPr>
              <w:rPr>
                <w:sz w:val="22"/>
                <w:szCs w:val="22"/>
              </w:rPr>
            </w:pPr>
            <w:r w:rsidRPr="00EA1288">
              <w:rPr>
                <w:sz w:val="22"/>
                <w:szCs w:val="22"/>
              </w:rPr>
              <w:t>Mgr. Květa Děrdová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14:paraId="7AA78503" w14:textId="77777777" w:rsidR="000D6C15" w:rsidRPr="00EA1288" w:rsidRDefault="000D6C15" w:rsidP="000D6C15">
            <w:pPr>
              <w:rPr>
                <w:sz w:val="22"/>
                <w:szCs w:val="22"/>
              </w:rPr>
            </w:pPr>
            <w:r w:rsidRPr="00EA1288">
              <w:rPr>
                <w:sz w:val="22"/>
                <w:szCs w:val="22"/>
              </w:rPr>
              <w:t>Základní škola Břidličná</w:t>
            </w:r>
          </w:p>
        </w:tc>
      </w:tr>
      <w:tr w:rsidR="00EA1288" w:rsidRPr="00EA1288" w14:paraId="52720AF1" w14:textId="77777777" w:rsidTr="007C6DFC">
        <w:trPr>
          <w:trHeight w:val="20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22458439" w14:textId="77777777" w:rsidR="000D6C15" w:rsidRPr="00EA1288" w:rsidRDefault="000D6C15" w:rsidP="000D6C15">
            <w:pPr>
              <w:rPr>
                <w:sz w:val="22"/>
                <w:szCs w:val="22"/>
              </w:rPr>
            </w:pPr>
            <w:r w:rsidRPr="00EA1288">
              <w:rPr>
                <w:sz w:val="22"/>
                <w:szCs w:val="22"/>
              </w:rPr>
              <w:t>Ing. Jiří Vlček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5FEE424A" w14:textId="77777777" w:rsidR="000D6C15" w:rsidRPr="00EA1288" w:rsidRDefault="000D6C15" w:rsidP="000D6C15">
            <w:pPr>
              <w:rPr>
                <w:sz w:val="22"/>
                <w:szCs w:val="22"/>
              </w:rPr>
            </w:pPr>
            <w:r w:rsidRPr="00EA1288">
              <w:rPr>
                <w:sz w:val="22"/>
                <w:szCs w:val="22"/>
              </w:rPr>
              <w:t>Střední škola technická, gastronomická a automobilní, Chomutov</w:t>
            </w:r>
          </w:p>
        </w:tc>
      </w:tr>
      <w:tr w:rsidR="00EA1288" w:rsidRPr="00EA1288" w14:paraId="1E71107B" w14:textId="77777777" w:rsidTr="007C6DFC">
        <w:trPr>
          <w:trHeight w:val="20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7C1A9544" w14:textId="77777777" w:rsidR="000D6C15" w:rsidRPr="00EA1288" w:rsidRDefault="000D6C15" w:rsidP="000D6C15">
            <w:pPr>
              <w:rPr>
                <w:sz w:val="22"/>
                <w:szCs w:val="22"/>
              </w:rPr>
            </w:pPr>
            <w:r w:rsidRPr="00EA1288">
              <w:rPr>
                <w:sz w:val="22"/>
                <w:szCs w:val="22"/>
              </w:rPr>
              <w:t>Mgr. Ing. Andrea Tláskalová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22DD4A1D" w14:textId="77777777" w:rsidR="000D6C15" w:rsidRPr="00EA1288" w:rsidRDefault="000D6C15" w:rsidP="000D6C15">
            <w:pPr>
              <w:rPr>
                <w:sz w:val="22"/>
                <w:szCs w:val="22"/>
              </w:rPr>
            </w:pPr>
            <w:r w:rsidRPr="00EA1288">
              <w:rPr>
                <w:sz w:val="22"/>
                <w:szCs w:val="22"/>
              </w:rPr>
              <w:t>Základní škola J. V. Sládka, Zbiroh</w:t>
            </w:r>
          </w:p>
        </w:tc>
      </w:tr>
      <w:tr w:rsidR="00EA1288" w:rsidRPr="00EA1288" w14:paraId="65ED5701" w14:textId="77777777" w:rsidTr="007C6DFC">
        <w:trPr>
          <w:trHeight w:val="20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7291FF45" w14:textId="77777777" w:rsidR="000D6C15" w:rsidRPr="00EA1288" w:rsidRDefault="000D6C15" w:rsidP="000D6C15">
            <w:pPr>
              <w:rPr>
                <w:sz w:val="22"/>
                <w:szCs w:val="22"/>
              </w:rPr>
            </w:pPr>
            <w:r w:rsidRPr="00EA1288">
              <w:rPr>
                <w:sz w:val="22"/>
                <w:szCs w:val="22"/>
              </w:rPr>
              <w:t>Mgr. Jana Dvořáková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65FAE9EF" w14:textId="77777777" w:rsidR="000D6C15" w:rsidRPr="00EA1288" w:rsidRDefault="000D6C15" w:rsidP="000D6C15">
            <w:pPr>
              <w:rPr>
                <w:sz w:val="22"/>
                <w:szCs w:val="22"/>
              </w:rPr>
            </w:pPr>
            <w:r w:rsidRPr="00EA1288">
              <w:rPr>
                <w:sz w:val="22"/>
                <w:szCs w:val="22"/>
              </w:rPr>
              <w:t xml:space="preserve">Základní škola Ostrava, Gajdošova </w:t>
            </w:r>
          </w:p>
        </w:tc>
      </w:tr>
      <w:tr w:rsidR="00EA1288" w:rsidRPr="00EA1288" w14:paraId="1E614DCB" w14:textId="77777777" w:rsidTr="007C6DFC">
        <w:trPr>
          <w:trHeight w:val="20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5D2FB1C1" w14:textId="77777777" w:rsidR="000D6C15" w:rsidRPr="00EA1288" w:rsidRDefault="000D6C15" w:rsidP="000D6C15">
            <w:pPr>
              <w:rPr>
                <w:sz w:val="22"/>
                <w:szCs w:val="22"/>
              </w:rPr>
            </w:pPr>
            <w:r w:rsidRPr="00EA1288">
              <w:rPr>
                <w:sz w:val="22"/>
                <w:szCs w:val="22"/>
              </w:rPr>
              <w:t>Mgr. Alena Volná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14:paraId="09C324A4" w14:textId="77777777" w:rsidR="000D6C15" w:rsidRPr="00EA1288" w:rsidRDefault="000D6C15" w:rsidP="000D6C15">
            <w:pPr>
              <w:rPr>
                <w:sz w:val="22"/>
                <w:szCs w:val="22"/>
              </w:rPr>
            </w:pPr>
            <w:r w:rsidRPr="00EA1288">
              <w:rPr>
                <w:sz w:val="22"/>
                <w:szCs w:val="22"/>
              </w:rPr>
              <w:t>Základní škola, Ostrava-Výškovice</w:t>
            </w:r>
          </w:p>
        </w:tc>
      </w:tr>
      <w:tr w:rsidR="00EA1288" w:rsidRPr="00EA1288" w14:paraId="69FD7EFB" w14:textId="77777777" w:rsidTr="007C6DFC">
        <w:trPr>
          <w:trHeight w:val="20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15F230A7" w14:textId="77777777" w:rsidR="000D6C15" w:rsidRPr="00EA1288" w:rsidRDefault="000D6C15" w:rsidP="000D6C15">
            <w:pPr>
              <w:rPr>
                <w:sz w:val="22"/>
                <w:szCs w:val="22"/>
              </w:rPr>
            </w:pPr>
            <w:r w:rsidRPr="00EA1288">
              <w:rPr>
                <w:sz w:val="22"/>
                <w:szCs w:val="22"/>
              </w:rPr>
              <w:t>Mgr. Eva Veselá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07412A39" w14:textId="77777777" w:rsidR="000D6C15" w:rsidRPr="00EA1288" w:rsidRDefault="000D6C15" w:rsidP="000D6C15">
            <w:pPr>
              <w:rPr>
                <w:sz w:val="22"/>
                <w:szCs w:val="22"/>
              </w:rPr>
            </w:pPr>
            <w:r w:rsidRPr="00EA1288">
              <w:rPr>
                <w:sz w:val="22"/>
                <w:szCs w:val="22"/>
              </w:rPr>
              <w:t>Základní škola a mateřská škola Červená Voda</w:t>
            </w:r>
          </w:p>
        </w:tc>
      </w:tr>
      <w:tr w:rsidR="00EA1288" w:rsidRPr="00EA1288" w14:paraId="1A3D7147" w14:textId="77777777" w:rsidTr="007C6DFC">
        <w:trPr>
          <w:trHeight w:val="20"/>
        </w:trPr>
        <w:tc>
          <w:tcPr>
            <w:tcW w:w="2972" w:type="dxa"/>
            <w:shd w:val="clear" w:color="000000" w:fill="FFFFFF"/>
            <w:noWrap/>
            <w:vAlign w:val="bottom"/>
            <w:hideMark/>
          </w:tcPr>
          <w:p w14:paraId="3CFD5ED1" w14:textId="77777777" w:rsidR="000D6C15" w:rsidRPr="00EA1288" w:rsidRDefault="000D6C15" w:rsidP="000D6C15">
            <w:pPr>
              <w:rPr>
                <w:sz w:val="22"/>
                <w:szCs w:val="22"/>
              </w:rPr>
            </w:pPr>
            <w:r w:rsidRPr="00EA1288">
              <w:rPr>
                <w:sz w:val="22"/>
                <w:szCs w:val="22"/>
              </w:rPr>
              <w:t> Mgr. Zdenka Vančurová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5F2B4686" w14:textId="77777777" w:rsidR="000D6C15" w:rsidRPr="00EA1288" w:rsidRDefault="000D6C15" w:rsidP="000D6C15">
            <w:pPr>
              <w:rPr>
                <w:sz w:val="22"/>
                <w:szCs w:val="22"/>
              </w:rPr>
            </w:pPr>
            <w:r w:rsidRPr="00EA1288">
              <w:rPr>
                <w:sz w:val="22"/>
                <w:szCs w:val="22"/>
              </w:rPr>
              <w:t>ZŠ Kolín III., Lipanská</w:t>
            </w:r>
          </w:p>
        </w:tc>
      </w:tr>
      <w:tr w:rsidR="00EA1288" w:rsidRPr="00EA1288" w14:paraId="58D9BA5D" w14:textId="77777777" w:rsidTr="007C6DFC">
        <w:trPr>
          <w:trHeight w:val="20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422F682A" w14:textId="6866B171" w:rsidR="000D6C15" w:rsidRPr="00EA1288" w:rsidRDefault="000D6C15" w:rsidP="00B609F9">
            <w:pPr>
              <w:rPr>
                <w:sz w:val="22"/>
                <w:szCs w:val="22"/>
              </w:rPr>
            </w:pPr>
            <w:r w:rsidRPr="00EA1288">
              <w:rPr>
                <w:sz w:val="22"/>
                <w:szCs w:val="22"/>
              </w:rPr>
              <w:t>Mi</w:t>
            </w:r>
            <w:r w:rsidR="00B609F9">
              <w:rPr>
                <w:sz w:val="22"/>
                <w:szCs w:val="22"/>
              </w:rPr>
              <w:t>l</w:t>
            </w:r>
            <w:r w:rsidRPr="00EA1288">
              <w:rPr>
                <w:sz w:val="22"/>
                <w:szCs w:val="22"/>
              </w:rPr>
              <w:t>oslava Jehličková</w:t>
            </w:r>
          </w:p>
        </w:tc>
        <w:tc>
          <w:tcPr>
            <w:tcW w:w="5387" w:type="dxa"/>
            <w:shd w:val="clear" w:color="000000" w:fill="FFFFFF"/>
            <w:noWrap/>
            <w:vAlign w:val="center"/>
            <w:hideMark/>
          </w:tcPr>
          <w:p w14:paraId="2FBBF604" w14:textId="460C1166" w:rsidR="000D6C15" w:rsidRPr="00EA1288" w:rsidRDefault="000D6C15" w:rsidP="000D6C15">
            <w:pPr>
              <w:rPr>
                <w:sz w:val="22"/>
                <w:szCs w:val="22"/>
              </w:rPr>
            </w:pPr>
            <w:r w:rsidRPr="00EA1288">
              <w:rPr>
                <w:sz w:val="22"/>
                <w:szCs w:val="22"/>
              </w:rPr>
              <w:t xml:space="preserve">Základní škola </w:t>
            </w:r>
            <w:r w:rsidR="00EA1288" w:rsidRPr="00EA1288">
              <w:rPr>
                <w:sz w:val="22"/>
                <w:szCs w:val="22"/>
              </w:rPr>
              <w:t>Pardubice – Polabiny</w:t>
            </w:r>
          </w:p>
        </w:tc>
      </w:tr>
      <w:tr w:rsidR="00EA1288" w:rsidRPr="00EA1288" w14:paraId="518A0C05" w14:textId="77777777" w:rsidTr="007C6DFC">
        <w:trPr>
          <w:trHeight w:val="20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33CF637E" w14:textId="77777777" w:rsidR="000D6C15" w:rsidRPr="00EA1288" w:rsidRDefault="000D6C15" w:rsidP="000D6C15">
            <w:pPr>
              <w:rPr>
                <w:sz w:val="22"/>
                <w:szCs w:val="22"/>
              </w:rPr>
            </w:pPr>
            <w:r w:rsidRPr="00EA1288">
              <w:rPr>
                <w:sz w:val="22"/>
                <w:szCs w:val="22"/>
              </w:rPr>
              <w:t>Mgr. Iva Trnková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3628AD38" w14:textId="77777777" w:rsidR="000D6C15" w:rsidRPr="00EA1288" w:rsidRDefault="000D6C15" w:rsidP="000D6C15">
            <w:pPr>
              <w:rPr>
                <w:sz w:val="22"/>
                <w:szCs w:val="22"/>
              </w:rPr>
            </w:pPr>
            <w:r w:rsidRPr="00EA1288">
              <w:rPr>
                <w:sz w:val="22"/>
                <w:szCs w:val="22"/>
              </w:rPr>
              <w:t>Základní škola Ronov nad Doubravou</w:t>
            </w:r>
          </w:p>
        </w:tc>
      </w:tr>
      <w:tr w:rsidR="00EA1288" w:rsidRPr="00EA1288" w14:paraId="344EB94F" w14:textId="77777777" w:rsidTr="007C6DFC">
        <w:trPr>
          <w:trHeight w:val="20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37FBEB04" w14:textId="11455413" w:rsidR="000D6C15" w:rsidRPr="00EA1288" w:rsidRDefault="00B609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0D6C15" w:rsidRPr="00EA1288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 w:rsidR="000D6C15" w:rsidRPr="00EA1288">
              <w:rPr>
                <w:sz w:val="22"/>
                <w:szCs w:val="22"/>
              </w:rPr>
              <w:t>. Milan Šandera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5673D211" w14:textId="77777777" w:rsidR="000D6C15" w:rsidRPr="00EA1288" w:rsidRDefault="000D6C15" w:rsidP="000D6C15">
            <w:pPr>
              <w:rPr>
                <w:sz w:val="22"/>
                <w:szCs w:val="22"/>
              </w:rPr>
            </w:pPr>
            <w:r w:rsidRPr="00EA1288">
              <w:rPr>
                <w:sz w:val="22"/>
                <w:szCs w:val="22"/>
              </w:rPr>
              <w:t xml:space="preserve">Základní škola, Česká Lípa, Partyzánská </w:t>
            </w:r>
          </w:p>
        </w:tc>
      </w:tr>
      <w:tr w:rsidR="00EA1288" w:rsidRPr="00EA1288" w14:paraId="317CA4D3" w14:textId="77777777" w:rsidTr="007C6DFC">
        <w:trPr>
          <w:trHeight w:val="20"/>
        </w:trPr>
        <w:tc>
          <w:tcPr>
            <w:tcW w:w="2972" w:type="dxa"/>
            <w:shd w:val="clear" w:color="000000" w:fill="FFFFFF"/>
            <w:noWrap/>
            <w:vAlign w:val="center"/>
            <w:hideMark/>
          </w:tcPr>
          <w:p w14:paraId="4B27CB17" w14:textId="77777777" w:rsidR="000D6C15" w:rsidRPr="00EA1288" w:rsidRDefault="000D6C15" w:rsidP="000D6C15">
            <w:pPr>
              <w:rPr>
                <w:sz w:val="22"/>
                <w:szCs w:val="22"/>
              </w:rPr>
            </w:pPr>
            <w:r w:rsidRPr="00EA1288">
              <w:rPr>
                <w:sz w:val="22"/>
                <w:szCs w:val="22"/>
              </w:rPr>
              <w:t>Mgr. Jana Miková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50A6FE75" w14:textId="77777777" w:rsidR="000D6C15" w:rsidRPr="00EA1288" w:rsidRDefault="000D6C15" w:rsidP="000D6C15">
            <w:pPr>
              <w:rPr>
                <w:sz w:val="22"/>
                <w:szCs w:val="22"/>
              </w:rPr>
            </w:pPr>
            <w:r w:rsidRPr="00EA1288">
              <w:rPr>
                <w:sz w:val="22"/>
                <w:szCs w:val="22"/>
              </w:rPr>
              <w:t>ZŠ a MŠ Nezdenice</w:t>
            </w:r>
          </w:p>
        </w:tc>
      </w:tr>
      <w:tr w:rsidR="00EA1288" w:rsidRPr="00EA1288" w14:paraId="76A68BC9" w14:textId="77777777" w:rsidTr="007C6DFC">
        <w:trPr>
          <w:trHeight w:val="20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15CBEFB9" w14:textId="5804404F" w:rsidR="000D6C15" w:rsidRPr="00EA1288" w:rsidRDefault="000D6C15" w:rsidP="000D6C15">
            <w:pPr>
              <w:rPr>
                <w:sz w:val="22"/>
                <w:szCs w:val="22"/>
              </w:rPr>
            </w:pPr>
            <w:r w:rsidRPr="00EA1288">
              <w:rPr>
                <w:sz w:val="22"/>
                <w:szCs w:val="22"/>
              </w:rPr>
              <w:t>PaedDr.</w:t>
            </w:r>
            <w:r w:rsidR="00EA1288">
              <w:rPr>
                <w:sz w:val="22"/>
                <w:szCs w:val="22"/>
              </w:rPr>
              <w:t xml:space="preserve"> </w:t>
            </w:r>
            <w:r w:rsidRPr="00EA1288">
              <w:rPr>
                <w:sz w:val="22"/>
                <w:szCs w:val="22"/>
              </w:rPr>
              <w:t>Lenka Hrnčířová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4BB8411B" w14:textId="77777777" w:rsidR="000D6C15" w:rsidRPr="00EA1288" w:rsidRDefault="000D6C15" w:rsidP="000D6C15">
            <w:pPr>
              <w:rPr>
                <w:sz w:val="22"/>
                <w:szCs w:val="22"/>
              </w:rPr>
            </w:pPr>
            <w:r w:rsidRPr="00EA1288">
              <w:rPr>
                <w:sz w:val="22"/>
                <w:szCs w:val="22"/>
              </w:rPr>
              <w:t>ZŠ Týnec nad Labem</w:t>
            </w:r>
          </w:p>
        </w:tc>
      </w:tr>
      <w:tr w:rsidR="00EA1288" w:rsidRPr="00EA1288" w14:paraId="46AFB1A8" w14:textId="77777777" w:rsidTr="007C6DFC">
        <w:trPr>
          <w:trHeight w:val="20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6E4D9C32" w14:textId="77777777" w:rsidR="000D6C15" w:rsidRPr="00EA1288" w:rsidRDefault="000D6C15" w:rsidP="000D6C15">
            <w:pPr>
              <w:rPr>
                <w:sz w:val="22"/>
                <w:szCs w:val="22"/>
              </w:rPr>
            </w:pPr>
            <w:r w:rsidRPr="00EA1288">
              <w:rPr>
                <w:sz w:val="22"/>
                <w:szCs w:val="22"/>
              </w:rPr>
              <w:t xml:space="preserve">Mgr. Bohunka </w:t>
            </w:r>
            <w:proofErr w:type="spellStart"/>
            <w:r w:rsidRPr="00EA1288">
              <w:rPr>
                <w:sz w:val="22"/>
                <w:szCs w:val="22"/>
              </w:rPr>
              <w:t>Vrchotická</w:t>
            </w:r>
            <w:proofErr w:type="spellEnd"/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326E25DF" w14:textId="77777777" w:rsidR="000D6C15" w:rsidRPr="00EA1288" w:rsidRDefault="000D6C15" w:rsidP="000D6C15">
            <w:pPr>
              <w:rPr>
                <w:sz w:val="22"/>
                <w:szCs w:val="22"/>
              </w:rPr>
            </w:pPr>
            <w:r w:rsidRPr="00EA1288">
              <w:rPr>
                <w:sz w:val="22"/>
                <w:szCs w:val="22"/>
              </w:rPr>
              <w:t>ZŠ U Roháčových kasáren</w:t>
            </w:r>
          </w:p>
        </w:tc>
      </w:tr>
      <w:tr w:rsidR="00EA1288" w:rsidRPr="00EA1288" w14:paraId="5FAA8D80" w14:textId="77777777" w:rsidTr="007C6DFC">
        <w:trPr>
          <w:trHeight w:val="20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5D3F451C" w14:textId="484650EA" w:rsidR="000D6C15" w:rsidRPr="00EA1288" w:rsidRDefault="000D6C15" w:rsidP="000D6C15">
            <w:pPr>
              <w:rPr>
                <w:sz w:val="22"/>
                <w:szCs w:val="22"/>
              </w:rPr>
            </w:pPr>
            <w:r w:rsidRPr="00EA1288">
              <w:rPr>
                <w:sz w:val="22"/>
                <w:szCs w:val="22"/>
              </w:rPr>
              <w:t>Mgr. Jitka Kovaříková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14:paraId="5F4B1D29" w14:textId="77777777" w:rsidR="000D6C15" w:rsidRPr="00EA1288" w:rsidRDefault="000D6C15" w:rsidP="000D6C15">
            <w:pPr>
              <w:rPr>
                <w:sz w:val="22"/>
                <w:szCs w:val="22"/>
              </w:rPr>
            </w:pPr>
            <w:r w:rsidRPr="00EA1288">
              <w:rPr>
                <w:sz w:val="22"/>
                <w:szCs w:val="22"/>
              </w:rPr>
              <w:t>Malostranské gymnázium</w:t>
            </w:r>
          </w:p>
        </w:tc>
      </w:tr>
      <w:bookmarkEnd w:id="0"/>
    </w:tbl>
    <w:p w14:paraId="47BBC6A2" w14:textId="77777777" w:rsidR="002F77CF" w:rsidRPr="00EA1288" w:rsidRDefault="002F77CF" w:rsidP="0056094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</w:pPr>
    </w:p>
    <w:p w14:paraId="09C00F72" w14:textId="77777777" w:rsidR="00281712" w:rsidRPr="00EA1288" w:rsidRDefault="00281712" w:rsidP="0056094F">
      <w:pPr>
        <w:widowControl w:val="0"/>
        <w:autoSpaceDE w:val="0"/>
        <w:autoSpaceDN w:val="0"/>
        <w:adjustRightInd w:val="0"/>
        <w:jc w:val="both"/>
      </w:pPr>
    </w:p>
    <w:p w14:paraId="1B45EF16" w14:textId="0F24FDAE" w:rsidR="00281712" w:rsidRPr="00EA1288" w:rsidRDefault="00281712" w:rsidP="00281712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 w:rsidRPr="00EA1288">
        <w:rPr>
          <w:rFonts w:ascii="Calibri" w:hAnsi="Calibri" w:cs="Calibri"/>
          <w:b/>
          <w:i/>
          <w:color w:val="000000"/>
          <w:sz w:val="20"/>
          <w:szCs w:val="20"/>
        </w:rPr>
        <w:t>Projekt Recyklohraní aneb Ukliďme si svět,</w:t>
      </w:r>
      <w:r w:rsidRPr="00EA1288">
        <w:rPr>
          <w:rFonts w:ascii="Calibri" w:hAnsi="Calibri" w:cs="Calibri"/>
          <w:i/>
          <w:color w:val="000000"/>
          <w:sz w:val="20"/>
          <w:szCs w:val="20"/>
        </w:rPr>
        <w:t xml:space="preserve"> vznikl v roce 2008 a jeho cílem je informovat a vzdělávat žáky či studenty MŠ, ZŠ a SŠ z celé ČR o problémech životního prostřední a nutnosti recyklace. V průběhu školního roku jsou vyhlašovány zajímavé úkoly s environmentální tématikou. Pedagogičtí pracovníci ke své práci mohou využívat učební materiál tzv. Ekoabecedy. Zájemci o praktickou výuku recyklace se mohou zapojit do nejrůznějších sběrových akcí na podporu zpětného odběru použitých baterií a drobného elektrozařízení. Do </w:t>
      </w:r>
      <w:r w:rsidR="000D6C15" w:rsidRPr="00EA1288">
        <w:rPr>
          <w:rFonts w:ascii="Calibri" w:hAnsi="Calibri" w:cs="Calibri"/>
          <w:i/>
          <w:color w:val="000000"/>
          <w:sz w:val="20"/>
          <w:szCs w:val="20"/>
        </w:rPr>
        <w:t>května</w:t>
      </w:r>
      <w:r w:rsidR="00651513" w:rsidRPr="00EA1288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="00CF381E" w:rsidRPr="00EA1288">
        <w:rPr>
          <w:rFonts w:ascii="Calibri" w:hAnsi="Calibri" w:cs="Calibri"/>
          <w:i/>
          <w:color w:val="000000"/>
          <w:sz w:val="20"/>
          <w:szCs w:val="20"/>
        </w:rPr>
        <w:t>20</w:t>
      </w:r>
      <w:r w:rsidR="000D6C15" w:rsidRPr="00EA1288">
        <w:rPr>
          <w:rFonts w:ascii="Calibri" w:hAnsi="Calibri" w:cs="Calibri"/>
          <w:i/>
          <w:color w:val="000000"/>
          <w:sz w:val="20"/>
          <w:szCs w:val="20"/>
        </w:rPr>
        <w:t>20</w:t>
      </w:r>
      <w:r w:rsidRPr="00EA1288">
        <w:rPr>
          <w:rFonts w:ascii="Calibri" w:hAnsi="Calibri" w:cs="Calibri"/>
          <w:i/>
          <w:color w:val="000000"/>
          <w:sz w:val="20"/>
          <w:szCs w:val="20"/>
        </w:rPr>
        <w:t xml:space="preserve"> se do programu zdarma registrovalo </w:t>
      </w:r>
      <w:r w:rsidR="00CF381E" w:rsidRPr="00EA1288">
        <w:rPr>
          <w:rFonts w:ascii="Calibri" w:hAnsi="Calibri" w:cs="Calibri"/>
          <w:i/>
          <w:color w:val="000000"/>
          <w:sz w:val="20"/>
          <w:szCs w:val="20"/>
        </w:rPr>
        <w:t>3</w:t>
      </w:r>
      <w:r w:rsidR="00621BDB" w:rsidRPr="00EA1288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="000D6C15" w:rsidRPr="00EA1288">
        <w:rPr>
          <w:rFonts w:ascii="Calibri" w:hAnsi="Calibri" w:cs="Calibri"/>
          <w:i/>
          <w:color w:val="000000"/>
          <w:sz w:val="20"/>
          <w:szCs w:val="20"/>
        </w:rPr>
        <w:t>8</w:t>
      </w:r>
      <w:r w:rsidR="00621BDB" w:rsidRPr="00EA1288">
        <w:rPr>
          <w:rFonts w:ascii="Calibri" w:hAnsi="Calibri" w:cs="Calibri"/>
          <w:i/>
          <w:color w:val="000000"/>
          <w:sz w:val="20"/>
          <w:szCs w:val="20"/>
        </w:rPr>
        <w:t>00</w:t>
      </w:r>
      <w:r w:rsidR="00CF381E" w:rsidRPr="00EA1288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Pr="00EA1288">
        <w:rPr>
          <w:rFonts w:ascii="Calibri" w:hAnsi="Calibri" w:cs="Calibri"/>
          <w:i/>
          <w:color w:val="000000"/>
          <w:sz w:val="20"/>
          <w:szCs w:val="20"/>
        </w:rPr>
        <w:t xml:space="preserve">škol. Bližší informace o aktivitách v rámci projektu, včetně fotogalerie lze najít na stránkách </w:t>
      </w:r>
      <w:r w:rsidRPr="00EA1288">
        <w:rPr>
          <w:rFonts w:ascii="Calibri" w:hAnsi="Calibri" w:cs="Calibri"/>
          <w:b/>
          <w:i/>
          <w:color w:val="7EC234"/>
          <w:sz w:val="20"/>
          <w:szCs w:val="20"/>
          <w:u w:val="single"/>
        </w:rPr>
        <w:t>www.recyklohrani.cz</w:t>
      </w:r>
      <w:r w:rsidRPr="00EA1288">
        <w:rPr>
          <w:rFonts w:ascii="Calibri" w:hAnsi="Calibri" w:cs="Calibri"/>
          <w:i/>
          <w:color w:val="0000FF"/>
          <w:sz w:val="20"/>
          <w:szCs w:val="20"/>
        </w:rPr>
        <w:t xml:space="preserve"> </w:t>
      </w:r>
      <w:r w:rsidRPr="00EA1288">
        <w:rPr>
          <w:rFonts w:ascii="Calibri" w:hAnsi="Calibri" w:cs="Calibri"/>
          <w:i/>
          <w:color w:val="000000"/>
          <w:sz w:val="20"/>
          <w:szCs w:val="20"/>
        </w:rPr>
        <w:t xml:space="preserve">nebo na </w:t>
      </w:r>
      <w:hyperlink r:id="rId7" w:history="1">
        <w:r w:rsidRPr="00EA1288">
          <w:rPr>
            <w:rStyle w:val="Hypertextovodkaz"/>
            <w:rFonts w:ascii="Calibri" w:hAnsi="Calibri" w:cs="Calibri"/>
            <w:b/>
            <w:i/>
            <w:color w:val="7EC234"/>
            <w:sz w:val="20"/>
            <w:szCs w:val="20"/>
          </w:rPr>
          <w:t>www.facebook.com/recyklohrani</w:t>
        </w:r>
      </w:hyperlink>
      <w:r w:rsidRPr="00EA1288">
        <w:rPr>
          <w:rFonts w:ascii="Calibri" w:hAnsi="Calibri" w:cs="Calibri"/>
          <w:b/>
          <w:i/>
          <w:color w:val="7EC234"/>
          <w:sz w:val="20"/>
          <w:szCs w:val="20"/>
          <w:u w:val="single"/>
        </w:rPr>
        <w:t>.</w:t>
      </w:r>
      <w:r w:rsidR="0073530E" w:rsidRPr="00EA1288">
        <w:rPr>
          <w:rFonts w:ascii="Calibri" w:hAnsi="Calibri" w:cs="Calibri"/>
          <w:b/>
          <w:i/>
          <w:color w:val="7EC234"/>
          <w:sz w:val="20"/>
          <w:szCs w:val="20"/>
          <w:u w:val="single"/>
        </w:rPr>
        <w:t xml:space="preserve"> </w:t>
      </w:r>
      <w:r w:rsidR="00C00D33" w:rsidRPr="00EA1288">
        <w:rPr>
          <w:rFonts w:ascii="Calibri" w:hAnsi="Calibri" w:cs="Calibri"/>
          <w:b/>
          <w:i/>
          <w:color w:val="000000"/>
          <w:sz w:val="20"/>
          <w:szCs w:val="20"/>
        </w:rPr>
        <w:t>Hlavními partnery o.p.s. Recyklohraní jsou společnosti Asekol, a.s., Ecobat, s.r.o. a Elektrowin, a.s.</w:t>
      </w:r>
    </w:p>
    <w:p w14:paraId="64F1EDE4" w14:textId="77777777" w:rsidR="00C829CA" w:rsidRPr="00EA1288" w:rsidRDefault="00C829CA" w:rsidP="00281712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p w14:paraId="49C7BE97" w14:textId="77777777" w:rsidR="00281712" w:rsidRPr="00EA1288" w:rsidRDefault="00281712" w:rsidP="00281712">
      <w:pPr>
        <w:autoSpaceDE w:val="0"/>
        <w:autoSpaceDN w:val="0"/>
        <w:adjustRightInd w:val="0"/>
        <w:rPr>
          <w:rFonts w:ascii="Calibri" w:hAnsi="Calibri" w:cs="Calibri"/>
          <w:b/>
          <w:i/>
          <w:color w:val="000000"/>
          <w:sz w:val="20"/>
          <w:szCs w:val="20"/>
        </w:rPr>
      </w:pPr>
      <w:r w:rsidRPr="00EA1288">
        <w:rPr>
          <w:rFonts w:ascii="Calibri" w:hAnsi="Calibri" w:cs="Calibri"/>
          <w:b/>
          <w:i/>
          <w:color w:val="000000"/>
          <w:sz w:val="20"/>
          <w:szCs w:val="20"/>
        </w:rPr>
        <w:t>Kontakt pro další informace:</w:t>
      </w:r>
    </w:p>
    <w:p w14:paraId="20052287" w14:textId="28098593" w:rsidR="00621BDB" w:rsidRPr="00EA1288" w:rsidRDefault="00621BDB" w:rsidP="00621BDB">
      <w:pPr>
        <w:autoSpaceDE w:val="0"/>
        <w:autoSpaceDN w:val="0"/>
        <w:adjustRightInd w:val="0"/>
        <w:rPr>
          <w:rFonts w:ascii="Calibri" w:hAnsi="Calibri" w:cs="Calibri"/>
          <w:i/>
          <w:color w:val="000000"/>
          <w:sz w:val="20"/>
          <w:szCs w:val="20"/>
        </w:rPr>
      </w:pPr>
      <w:r w:rsidRPr="00EA1288">
        <w:rPr>
          <w:rFonts w:ascii="Calibri" w:hAnsi="Calibri" w:cs="Calibri"/>
          <w:i/>
          <w:color w:val="000000"/>
          <w:sz w:val="20"/>
          <w:szCs w:val="20"/>
        </w:rPr>
        <w:t>Jana Čechová, PR Manager</w:t>
      </w:r>
      <w:r w:rsidR="00882C9E" w:rsidRPr="00EA1288">
        <w:rPr>
          <w:rFonts w:ascii="Calibri" w:hAnsi="Calibri" w:cs="Calibri"/>
          <w:i/>
          <w:color w:val="000000"/>
          <w:sz w:val="20"/>
          <w:szCs w:val="20"/>
        </w:rPr>
        <w:t xml:space="preserve">, </w:t>
      </w:r>
      <w:r w:rsidRPr="00EA1288">
        <w:rPr>
          <w:rFonts w:ascii="Calibri" w:hAnsi="Calibri" w:cs="Calibri"/>
          <w:i/>
          <w:color w:val="000000"/>
          <w:sz w:val="20"/>
          <w:szCs w:val="20"/>
        </w:rPr>
        <w:t xml:space="preserve">Open </w:t>
      </w:r>
      <w:proofErr w:type="spellStart"/>
      <w:r w:rsidRPr="00EA1288">
        <w:rPr>
          <w:rFonts w:ascii="Calibri" w:hAnsi="Calibri" w:cs="Calibri"/>
          <w:i/>
          <w:color w:val="000000"/>
          <w:sz w:val="20"/>
          <w:szCs w:val="20"/>
        </w:rPr>
        <w:t>Communication</w:t>
      </w:r>
      <w:proofErr w:type="spellEnd"/>
      <w:r w:rsidRPr="00EA1288">
        <w:rPr>
          <w:rFonts w:ascii="Calibri" w:hAnsi="Calibri" w:cs="Calibri"/>
          <w:i/>
          <w:color w:val="000000"/>
          <w:sz w:val="20"/>
          <w:szCs w:val="20"/>
        </w:rPr>
        <w:t>, s.r.o.</w:t>
      </w:r>
      <w:r w:rsidRPr="00EA1288">
        <w:rPr>
          <w:rFonts w:ascii="Calibri" w:hAnsi="Calibri" w:cs="Calibri"/>
          <w:i/>
          <w:color w:val="000000"/>
          <w:sz w:val="20"/>
          <w:szCs w:val="20"/>
        </w:rPr>
        <w:br/>
        <w:t xml:space="preserve">E-mail: </w:t>
      </w:r>
      <w:hyperlink r:id="rId8" w:history="1">
        <w:r w:rsidRPr="00EA1288">
          <w:rPr>
            <w:rFonts w:ascii="Calibri" w:hAnsi="Calibri" w:cs="Calibri"/>
            <w:i/>
            <w:color w:val="000000"/>
            <w:sz w:val="20"/>
            <w:szCs w:val="20"/>
          </w:rPr>
          <w:t>jana.cechova@open-com.cz</w:t>
        </w:r>
      </w:hyperlink>
      <w:r w:rsidRPr="00EA1288">
        <w:rPr>
          <w:rFonts w:ascii="Calibri" w:hAnsi="Calibri" w:cs="Calibri"/>
          <w:i/>
          <w:color w:val="000000"/>
          <w:sz w:val="20"/>
          <w:szCs w:val="20"/>
        </w:rPr>
        <w:t>, Tel. +420 603 574 631</w:t>
      </w:r>
    </w:p>
    <w:p w14:paraId="000A4B4C" w14:textId="77777777" w:rsidR="00281712" w:rsidRPr="00EA1288" w:rsidRDefault="00281712" w:rsidP="00281712">
      <w:pPr>
        <w:autoSpaceDE w:val="0"/>
        <w:autoSpaceDN w:val="0"/>
        <w:adjustRightInd w:val="0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Style w:val="Mkatabulky"/>
        <w:tblW w:w="847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281712" w:rsidRPr="00EA1288" w14:paraId="264646A1" w14:textId="77777777" w:rsidTr="00882C9E">
        <w:tc>
          <w:tcPr>
            <w:tcW w:w="8472" w:type="dxa"/>
          </w:tcPr>
          <w:p w14:paraId="5AAF3356" w14:textId="0B21E6F0" w:rsidR="00281712" w:rsidRPr="00EA1288" w:rsidRDefault="00621BDB" w:rsidP="009E4C5B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EA1288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Hana Ansorgová</w:t>
            </w:r>
            <w:r w:rsidR="001E0CF1" w:rsidRPr="00EA1288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, </w:t>
            </w:r>
            <w:r w:rsidR="00281712" w:rsidRPr="00EA1288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Recyklohraní, o.p.s.</w:t>
            </w:r>
            <w:r w:rsidR="00882C9E" w:rsidRPr="00EA1288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, </w:t>
            </w:r>
            <w:r w:rsidR="00281712" w:rsidRPr="00EA1288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Soborská 1302/8</w:t>
            </w:r>
          </w:p>
          <w:p w14:paraId="5319F7DA" w14:textId="6FE8EAFC" w:rsidR="00281712" w:rsidRPr="00EA1288" w:rsidRDefault="00281712" w:rsidP="00882C9E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  <w:color w:val="0000FF"/>
                <w:sz w:val="20"/>
                <w:szCs w:val="20"/>
              </w:rPr>
            </w:pPr>
            <w:r w:rsidRPr="00EA1288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160 00 Praha 6</w:t>
            </w:r>
            <w:r w:rsidR="00882C9E" w:rsidRPr="00EA1288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, </w:t>
            </w:r>
            <w:r w:rsidRPr="00EA1288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Tel: </w:t>
            </w:r>
            <w:r w:rsidR="009D0240" w:rsidRPr="00EA1288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602 164</w:t>
            </w:r>
            <w:r w:rsidR="00882C9E" w:rsidRPr="00EA1288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 </w:t>
            </w:r>
            <w:r w:rsidR="009D0240" w:rsidRPr="00EA1288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173</w:t>
            </w:r>
            <w:r w:rsidR="00882C9E" w:rsidRPr="00EA1288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, </w:t>
            </w:r>
            <w:r w:rsidRPr="00EA1288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E-mail: </w:t>
            </w:r>
            <w:hyperlink r:id="rId9" w:history="1">
              <w:r w:rsidR="00882C9E" w:rsidRPr="00EA1288">
                <w:rPr>
                  <w:rStyle w:val="Hypertextovodkaz"/>
                  <w:rFonts w:ascii="Calibri" w:hAnsi="Calibri" w:cs="Calibri"/>
                  <w:i/>
                  <w:sz w:val="20"/>
                  <w:szCs w:val="20"/>
                </w:rPr>
                <w:t>ansorgova@recyklohrani.cz</w:t>
              </w:r>
            </w:hyperlink>
          </w:p>
        </w:tc>
      </w:tr>
    </w:tbl>
    <w:p w14:paraId="4D3A15B2" w14:textId="77777777" w:rsidR="006C672F" w:rsidRPr="00EA1288" w:rsidRDefault="006C672F" w:rsidP="001E0CF1">
      <w:pPr>
        <w:widowControl w:val="0"/>
        <w:autoSpaceDE w:val="0"/>
        <w:autoSpaceDN w:val="0"/>
        <w:adjustRightInd w:val="0"/>
        <w:jc w:val="both"/>
      </w:pPr>
    </w:p>
    <w:sectPr w:rsidR="006C672F" w:rsidRPr="00EA1288" w:rsidSect="001E0CF1">
      <w:headerReference w:type="default" r:id="rId10"/>
      <w:pgSz w:w="11900" w:h="16840"/>
      <w:pgMar w:top="1985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51D6D" w14:textId="77777777" w:rsidR="00FB412C" w:rsidRDefault="00FB412C" w:rsidP="009D0240">
      <w:r>
        <w:separator/>
      </w:r>
    </w:p>
  </w:endnote>
  <w:endnote w:type="continuationSeparator" w:id="0">
    <w:p w14:paraId="58588D42" w14:textId="77777777" w:rsidR="00FB412C" w:rsidRDefault="00FB412C" w:rsidP="009D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22028" w14:textId="77777777" w:rsidR="00FB412C" w:rsidRDefault="00FB412C" w:rsidP="009D0240">
      <w:r>
        <w:separator/>
      </w:r>
    </w:p>
  </w:footnote>
  <w:footnote w:type="continuationSeparator" w:id="0">
    <w:p w14:paraId="72C495D5" w14:textId="77777777" w:rsidR="00FB412C" w:rsidRDefault="00FB412C" w:rsidP="009D0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BD575" w14:textId="0A9621E4" w:rsidR="00C90EB7" w:rsidRDefault="001E0CF1" w:rsidP="001E0CF1">
    <w:pPr>
      <w:pStyle w:val="Zhlav"/>
      <w:tabs>
        <w:tab w:val="clear" w:pos="9072"/>
        <w:tab w:val="right" w:pos="8222"/>
      </w:tabs>
      <w:jc w:val="center"/>
    </w:pPr>
    <w:r>
      <w:rPr>
        <w:noProof/>
        <w:lang w:eastAsia="cs-CZ"/>
      </w:rPr>
      <w:drawing>
        <wp:inline distT="0" distB="0" distL="0" distR="0" wp14:anchorId="6A4B25F6" wp14:editId="3BC5B4D0">
          <wp:extent cx="5270500" cy="1408430"/>
          <wp:effectExtent l="0" t="0" r="6350" b="127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140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A6853"/>
    <w:multiLevelType w:val="hybridMultilevel"/>
    <w:tmpl w:val="9BD24806"/>
    <w:lvl w:ilvl="0" w:tplc="9C40C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CA26B8"/>
    <w:multiLevelType w:val="hybridMultilevel"/>
    <w:tmpl w:val="1DD61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D0BA4"/>
    <w:multiLevelType w:val="hybridMultilevel"/>
    <w:tmpl w:val="A59CC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1453B"/>
    <w:multiLevelType w:val="hybridMultilevel"/>
    <w:tmpl w:val="6D4A1D6C"/>
    <w:lvl w:ilvl="0" w:tplc="3A8446B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595959" w:themeColor="text1" w:themeTint="A6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91D"/>
    <w:rsid w:val="000030D3"/>
    <w:rsid w:val="00007417"/>
    <w:rsid w:val="00015FD0"/>
    <w:rsid w:val="0004028F"/>
    <w:rsid w:val="0004680A"/>
    <w:rsid w:val="0005127D"/>
    <w:rsid w:val="00067F16"/>
    <w:rsid w:val="000B0810"/>
    <w:rsid w:val="000B6727"/>
    <w:rsid w:val="000D6C15"/>
    <w:rsid w:val="000E3954"/>
    <w:rsid w:val="000E7A74"/>
    <w:rsid w:val="000F4DE2"/>
    <w:rsid w:val="000F55FE"/>
    <w:rsid w:val="000F799E"/>
    <w:rsid w:val="00122756"/>
    <w:rsid w:val="00135443"/>
    <w:rsid w:val="00141E14"/>
    <w:rsid w:val="00147B82"/>
    <w:rsid w:val="00167688"/>
    <w:rsid w:val="0017752A"/>
    <w:rsid w:val="00184363"/>
    <w:rsid w:val="00194329"/>
    <w:rsid w:val="001E0CF1"/>
    <w:rsid w:val="001F064B"/>
    <w:rsid w:val="002020EA"/>
    <w:rsid w:val="00224DC4"/>
    <w:rsid w:val="002373D1"/>
    <w:rsid w:val="002508BF"/>
    <w:rsid w:val="0026447D"/>
    <w:rsid w:val="00275B3F"/>
    <w:rsid w:val="00281712"/>
    <w:rsid w:val="00285A7F"/>
    <w:rsid w:val="002A11CF"/>
    <w:rsid w:val="002B02FD"/>
    <w:rsid w:val="002B470E"/>
    <w:rsid w:val="002D0035"/>
    <w:rsid w:val="002E33C5"/>
    <w:rsid w:val="002E679D"/>
    <w:rsid w:val="002F4834"/>
    <w:rsid w:val="002F77CF"/>
    <w:rsid w:val="003117BD"/>
    <w:rsid w:val="00331996"/>
    <w:rsid w:val="00343AA6"/>
    <w:rsid w:val="003566B4"/>
    <w:rsid w:val="00360846"/>
    <w:rsid w:val="00367DB7"/>
    <w:rsid w:val="0038456A"/>
    <w:rsid w:val="0039285F"/>
    <w:rsid w:val="003976B8"/>
    <w:rsid w:val="003A1EBC"/>
    <w:rsid w:val="003B5AB0"/>
    <w:rsid w:val="003D4889"/>
    <w:rsid w:val="003E2018"/>
    <w:rsid w:val="003F1586"/>
    <w:rsid w:val="003F72EE"/>
    <w:rsid w:val="003F77FF"/>
    <w:rsid w:val="00423B59"/>
    <w:rsid w:val="00455619"/>
    <w:rsid w:val="004734F9"/>
    <w:rsid w:val="00492A73"/>
    <w:rsid w:val="004A0CF7"/>
    <w:rsid w:val="004A1066"/>
    <w:rsid w:val="004C5D15"/>
    <w:rsid w:val="00530EA0"/>
    <w:rsid w:val="00535AA9"/>
    <w:rsid w:val="00542391"/>
    <w:rsid w:val="0054616B"/>
    <w:rsid w:val="005474A5"/>
    <w:rsid w:val="00553C86"/>
    <w:rsid w:val="00557807"/>
    <w:rsid w:val="0056094F"/>
    <w:rsid w:val="00560A61"/>
    <w:rsid w:val="00583643"/>
    <w:rsid w:val="00595083"/>
    <w:rsid w:val="005A291D"/>
    <w:rsid w:val="005E5184"/>
    <w:rsid w:val="005F2875"/>
    <w:rsid w:val="00611933"/>
    <w:rsid w:val="00621BDB"/>
    <w:rsid w:val="00624999"/>
    <w:rsid w:val="00651513"/>
    <w:rsid w:val="006516A6"/>
    <w:rsid w:val="006621E0"/>
    <w:rsid w:val="00672C6D"/>
    <w:rsid w:val="006A2005"/>
    <w:rsid w:val="006C672F"/>
    <w:rsid w:val="006E7940"/>
    <w:rsid w:val="006F0A85"/>
    <w:rsid w:val="007137CD"/>
    <w:rsid w:val="00723AB0"/>
    <w:rsid w:val="007279D6"/>
    <w:rsid w:val="0073530E"/>
    <w:rsid w:val="00736D7F"/>
    <w:rsid w:val="007564E1"/>
    <w:rsid w:val="00757BC9"/>
    <w:rsid w:val="00784990"/>
    <w:rsid w:val="007C07BC"/>
    <w:rsid w:val="007C6DFC"/>
    <w:rsid w:val="007D55DE"/>
    <w:rsid w:val="00801FD8"/>
    <w:rsid w:val="008107B6"/>
    <w:rsid w:val="0083448D"/>
    <w:rsid w:val="008441F1"/>
    <w:rsid w:val="00857C45"/>
    <w:rsid w:val="00875CBA"/>
    <w:rsid w:val="00882C9E"/>
    <w:rsid w:val="008A0FDC"/>
    <w:rsid w:val="008A7B4F"/>
    <w:rsid w:val="008D7EC5"/>
    <w:rsid w:val="008F70E1"/>
    <w:rsid w:val="009010F1"/>
    <w:rsid w:val="009022AA"/>
    <w:rsid w:val="00902E4E"/>
    <w:rsid w:val="00905DE5"/>
    <w:rsid w:val="00940A77"/>
    <w:rsid w:val="009423AF"/>
    <w:rsid w:val="0095219F"/>
    <w:rsid w:val="009577EF"/>
    <w:rsid w:val="00964A3E"/>
    <w:rsid w:val="00975775"/>
    <w:rsid w:val="00987476"/>
    <w:rsid w:val="00992D5C"/>
    <w:rsid w:val="009A4D2F"/>
    <w:rsid w:val="009B27F4"/>
    <w:rsid w:val="009C2D44"/>
    <w:rsid w:val="009D0240"/>
    <w:rsid w:val="009F4E71"/>
    <w:rsid w:val="00A1159C"/>
    <w:rsid w:val="00A14F71"/>
    <w:rsid w:val="00A30EC9"/>
    <w:rsid w:val="00A447F5"/>
    <w:rsid w:val="00A51E24"/>
    <w:rsid w:val="00A53B11"/>
    <w:rsid w:val="00A5691A"/>
    <w:rsid w:val="00A734F6"/>
    <w:rsid w:val="00A8661C"/>
    <w:rsid w:val="00A94D03"/>
    <w:rsid w:val="00A9577D"/>
    <w:rsid w:val="00A95C98"/>
    <w:rsid w:val="00A964CB"/>
    <w:rsid w:val="00AB439F"/>
    <w:rsid w:val="00AB4AF3"/>
    <w:rsid w:val="00AF4E1E"/>
    <w:rsid w:val="00B0365D"/>
    <w:rsid w:val="00B120C8"/>
    <w:rsid w:val="00B57809"/>
    <w:rsid w:val="00B609F9"/>
    <w:rsid w:val="00B70FB1"/>
    <w:rsid w:val="00B726C5"/>
    <w:rsid w:val="00B93F2F"/>
    <w:rsid w:val="00B94815"/>
    <w:rsid w:val="00B95179"/>
    <w:rsid w:val="00BB32F2"/>
    <w:rsid w:val="00BD0454"/>
    <w:rsid w:val="00BE6ABF"/>
    <w:rsid w:val="00C009E4"/>
    <w:rsid w:val="00C00D33"/>
    <w:rsid w:val="00C302E6"/>
    <w:rsid w:val="00C460B7"/>
    <w:rsid w:val="00C61381"/>
    <w:rsid w:val="00C64647"/>
    <w:rsid w:val="00C75BDB"/>
    <w:rsid w:val="00C829CA"/>
    <w:rsid w:val="00C90EB7"/>
    <w:rsid w:val="00C9262D"/>
    <w:rsid w:val="00CA1FF4"/>
    <w:rsid w:val="00CB789E"/>
    <w:rsid w:val="00CC46A1"/>
    <w:rsid w:val="00CE1321"/>
    <w:rsid w:val="00CF10F1"/>
    <w:rsid w:val="00CF381E"/>
    <w:rsid w:val="00D142B8"/>
    <w:rsid w:val="00D31318"/>
    <w:rsid w:val="00D5452B"/>
    <w:rsid w:val="00D77E84"/>
    <w:rsid w:val="00D81BB8"/>
    <w:rsid w:val="00D9423B"/>
    <w:rsid w:val="00DC5D1E"/>
    <w:rsid w:val="00DD1FFC"/>
    <w:rsid w:val="00DE145D"/>
    <w:rsid w:val="00E10D67"/>
    <w:rsid w:val="00E32F4B"/>
    <w:rsid w:val="00E647A8"/>
    <w:rsid w:val="00E71F83"/>
    <w:rsid w:val="00E84CB0"/>
    <w:rsid w:val="00E9190E"/>
    <w:rsid w:val="00E937E7"/>
    <w:rsid w:val="00EA1288"/>
    <w:rsid w:val="00EB436D"/>
    <w:rsid w:val="00ED67BD"/>
    <w:rsid w:val="00ED703E"/>
    <w:rsid w:val="00ED78F6"/>
    <w:rsid w:val="00EF0415"/>
    <w:rsid w:val="00EF26A2"/>
    <w:rsid w:val="00EF762A"/>
    <w:rsid w:val="00F057A3"/>
    <w:rsid w:val="00F235EC"/>
    <w:rsid w:val="00F36990"/>
    <w:rsid w:val="00F420F7"/>
    <w:rsid w:val="00F6650F"/>
    <w:rsid w:val="00F73488"/>
    <w:rsid w:val="00FB104E"/>
    <w:rsid w:val="00FB412C"/>
    <w:rsid w:val="00FE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20E58D"/>
  <w15:docId w15:val="{B11C043B-B3F3-4AE5-8DDB-1CA692D7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0846"/>
  </w:style>
  <w:style w:type="paragraph" w:styleId="Nadpis1">
    <w:name w:val="heading 1"/>
    <w:basedOn w:val="Normln"/>
    <w:link w:val="Nadpis1Char"/>
    <w:uiPriority w:val="9"/>
    <w:qFormat/>
    <w:rsid w:val="00141E1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17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81712"/>
    <w:pPr>
      <w:ind w:left="284" w:hanging="284"/>
    </w:pPr>
    <w:rPr>
      <w:rFonts w:ascii="Arial" w:eastAsiaTheme="minorHAnsi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D02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0240"/>
  </w:style>
  <w:style w:type="paragraph" w:styleId="Zpat">
    <w:name w:val="footer"/>
    <w:basedOn w:val="Normln"/>
    <w:link w:val="ZpatChar"/>
    <w:uiPriority w:val="99"/>
    <w:unhideWhenUsed/>
    <w:rsid w:val="009D02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0240"/>
  </w:style>
  <w:style w:type="character" w:styleId="Siln">
    <w:name w:val="Strong"/>
    <w:basedOn w:val="Standardnpsmoodstavce"/>
    <w:uiPriority w:val="22"/>
    <w:qFormat/>
    <w:rsid w:val="00CF10F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866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F04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04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04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04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041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04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041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41E1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3566B4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D0454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82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cechova@open-co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recyklohran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sorgova@recyklohra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Recyklohraní, o.p.s.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Ansorgova</dc:creator>
  <cp:lastModifiedBy>Jana Čechova</cp:lastModifiedBy>
  <cp:revision>4</cp:revision>
  <dcterms:created xsi:type="dcterms:W3CDTF">2020-06-11T11:41:00Z</dcterms:created>
  <dcterms:modified xsi:type="dcterms:W3CDTF">2020-07-20T15:13:00Z</dcterms:modified>
</cp:coreProperties>
</file>